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00" w:lineRule="exact"/>
        <w:jc w:val="center"/>
        <w:rPr>
          <w:b/>
          <w:bCs/>
          <w:sz w:val="36"/>
          <w:szCs w:val="36"/>
        </w:rPr>
      </w:pPr>
      <w:bookmarkStart w:id="0" w:name="_GoBack"/>
      <w:r>
        <w:rPr>
          <w:rFonts w:hint="eastAsia"/>
          <w:b/>
          <w:bCs/>
          <w:sz w:val="36"/>
          <w:szCs w:val="36"/>
        </w:rPr>
        <w:t>汕头大学精神卫生中心</w:t>
      </w:r>
    </w:p>
    <w:p>
      <w:pPr>
        <w:ind w:firstLine="723" w:firstLineChars="200"/>
        <w:jc w:val="center"/>
        <w:rPr>
          <w:b/>
          <w:bCs/>
          <w:sz w:val="36"/>
          <w:szCs w:val="36"/>
        </w:rPr>
      </w:pPr>
      <w:r>
        <w:rPr>
          <w:rFonts w:hint="eastAsia"/>
          <w:b/>
          <w:bCs/>
          <w:sz w:val="36"/>
          <w:szCs w:val="36"/>
        </w:rPr>
        <w:t>视频监控</w:t>
      </w:r>
      <w:r>
        <w:rPr>
          <w:rFonts w:hint="eastAsia" w:ascii="宋体" w:hAnsi="宋体" w:eastAsia="宋体" w:cs="宋体"/>
          <w:b/>
          <w:bCs/>
          <w:kern w:val="0"/>
          <w:sz w:val="36"/>
          <w:szCs w:val="36"/>
          <w:lang w:val="en-US" w:eastAsia="zh-CN" w:bidi="ar-SA"/>
        </w:rPr>
        <w:t>维保服务内容及设备清单</w:t>
      </w:r>
      <w:r>
        <w:rPr>
          <w:rFonts w:hint="eastAsia"/>
          <w:b/>
          <w:bCs/>
          <w:sz w:val="36"/>
          <w:szCs w:val="36"/>
          <w:lang w:eastAsia="zh-CN"/>
        </w:rPr>
        <w:t>（区域拓扑）</w:t>
      </w:r>
    </w:p>
    <w:bookmarkEnd w:id="0"/>
    <w:p>
      <w:pPr>
        <w:spacing w:line="500" w:lineRule="exact"/>
        <w:rPr>
          <w:rFonts w:ascii="宋体" w:hAnsi="宋体"/>
          <w:b/>
          <w:bCs/>
          <w:sz w:val="30"/>
          <w:szCs w:val="30"/>
        </w:rPr>
      </w:pPr>
      <w:r>
        <w:rPr>
          <w:rFonts w:hint="eastAsia" w:ascii="宋体" w:hAnsi="宋体"/>
          <w:b/>
          <w:bCs/>
          <w:sz w:val="30"/>
          <w:szCs w:val="30"/>
        </w:rPr>
        <w:t xml:space="preserve"> </w:t>
      </w:r>
    </w:p>
    <w:p>
      <w:pPr>
        <w:autoSpaceDE w:val="0"/>
        <w:spacing w:line="500" w:lineRule="exact"/>
        <w:rPr>
          <w:rFonts w:ascii="宋体" w:hAnsi="宋体"/>
          <w:sz w:val="30"/>
          <w:szCs w:val="30"/>
        </w:rPr>
      </w:pPr>
      <w:r>
        <w:rPr>
          <w:rFonts w:hint="eastAsia" w:ascii="宋体" w:hAnsi="宋体"/>
          <w:b/>
          <w:bCs/>
          <w:sz w:val="30"/>
          <w:szCs w:val="30"/>
        </w:rPr>
        <w:t>一、</w:t>
      </w:r>
      <w:r>
        <w:rPr>
          <w:rFonts w:hint="eastAsia" w:ascii="宋体" w:hAnsi="宋体"/>
          <w:b/>
          <w:bCs/>
          <w:sz w:val="30"/>
          <w:szCs w:val="30"/>
          <w:lang w:eastAsia="zh-CN"/>
        </w:rPr>
        <w:t>视频监控区域数量</w:t>
      </w:r>
      <w:r>
        <w:rPr>
          <w:rFonts w:hint="eastAsia" w:ascii="宋体" w:hAnsi="宋体"/>
          <w:b/>
          <w:bCs/>
          <w:sz w:val="30"/>
          <w:szCs w:val="30"/>
        </w:rPr>
        <w:t>范围：（根据现有实际增减）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9"/>
        <w:gridCol w:w="1888"/>
        <w:gridCol w:w="1500"/>
        <w:gridCol w:w="1024"/>
        <w:gridCol w:w="743"/>
        <w:gridCol w:w="1147"/>
        <w:gridCol w:w="1239"/>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619" w:type="dxa"/>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序号</w:t>
            </w:r>
          </w:p>
        </w:tc>
        <w:tc>
          <w:tcPr>
            <w:tcW w:w="1888" w:type="dxa"/>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设备名称</w:t>
            </w:r>
          </w:p>
        </w:tc>
        <w:tc>
          <w:tcPr>
            <w:tcW w:w="1500" w:type="dxa"/>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技术参数</w:t>
            </w:r>
          </w:p>
        </w:tc>
        <w:tc>
          <w:tcPr>
            <w:tcW w:w="1024" w:type="dxa"/>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品牌</w:t>
            </w:r>
          </w:p>
        </w:tc>
        <w:tc>
          <w:tcPr>
            <w:tcW w:w="743" w:type="dxa"/>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单位</w:t>
            </w:r>
          </w:p>
        </w:tc>
        <w:tc>
          <w:tcPr>
            <w:tcW w:w="1147" w:type="dxa"/>
            <w:vAlign w:val="center"/>
          </w:tcPr>
          <w:p>
            <w:pPr>
              <w:widowControl/>
              <w:jc w:val="center"/>
              <w:textAlignment w:val="center"/>
              <w:rPr>
                <w:rFonts w:hint="eastAsia" w:ascii="微软雅黑" w:hAnsi="微软雅黑" w:eastAsia="微软雅黑" w:cs="微软雅黑"/>
                <w:b/>
                <w:color w:val="000000"/>
                <w:kern w:val="0"/>
                <w:sz w:val="20"/>
                <w:szCs w:val="20"/>
                <w:lang w:val="en-US" w:eastAsia="zh-CN"/>
              </w:rPr>
            </w:pPr>
            <w:r>
              <w:rPr>
                <w:rFonts w:hint="eastAsia" w:ascii="微软雅黑" w:hAnsi="微软雅黑" w:eastAsia="微软雅黑" w:cs="微软雅黑"/>
                <w:b/>
                <w:color w:val="000000"/>
                <w:kern w:val="0"/>
                <w:sz w:val="20"/>
                <w:szCs w:val="20"/>
                <w:lang w:val="en-US" w:eastAsia="zh-CN"/>
              </w:rPr>
              <w:t>原有数量</w:t>
            </w:r>
          </w:p>
        </w:tc>
        <w:tc>
          <w:tcPr>
            <w:tcW w:w="1239" w:type="dxa"/>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eastAsia="zh-CN"/>
              </w:rPr>
              <w:t>现有增加</w:t>
            </w:r>
            <w:r>
              <w:rPr>
                <w:rFonts w:hint="eastAsia" w:ascii="微软雅黑" w:hAnsi="微软雅黑" w:eastAsia="微软雅黑" w:cs="微软雅黑"/>
                <w:b/>
                <w:color w:val="000000"/>
                <w:kern w:val="0"/>
                <w:sz w:val="20"/>
                <w:szCs w:val="20"/>
              </w:rPr>
              <w:t>数量</w:t>
            </w:r>
          </w:p>
        </w:tc>
        <w:tc>
          <w:tcPr>
            <w:tcW w:w="1426" w:type="dxa"/>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9586" w:type="dxa"/>
            <w:gridSpan w:val="8"/>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主控中心（主机房）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28</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widowControl/>
              <w:jc w:val="center"/>
              <w:textAlignment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外围视频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2</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26</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widowControl/>
              <w:jc w:val="center"/>
              <w:textAlignment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门诊楼视频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3</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26</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widowControl/>
              <w:jc w:val="center"/>
              <w:textAlignment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住院部视频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4</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9</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widowControl/>
              <w:jc w:val="center"/>
              <w:textAlignment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康复科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5</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硬盘录像机</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32路8盘位</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3</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6</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监控专用硬盘</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2T</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西部数据</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块</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6</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7</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监控专用硬盘</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3T</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西部数据</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块</w:t>
            </w:r>
          </w:p>
        </w:tc>
        <w:tc>
          <w:tcPr>
            <w:tcW w:w="1147"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10</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8</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全高清液晶电视</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1080P全高清</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海信</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2</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19</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机柜</w:t>
            </w:r>
          </w:p>
        </w:tc>
        <w:tc>
          <w:tcPr>
            <w:tcW w:w="1500" w:type="dxa"/>
            <w:vAlign w:val="center"/>
          </w:tcPr>
          <w:p>
            <w:pPr>
              <w:widowControl/>
              <w:jc w:val="center"/>
              <w:textAlignment w:val="center"/>
              <w:rPr>
                <w:rFonts w:ascii="微软雅黑" w:hAnsi="微软雅黑" w:eastAsia="微软雅黑" w:cs="微软雅黑"/>
                <w:color w:val="000000"/>
                <w:sz w:val="20"/>
                <w:szCs w:val="20"/>
              </w:rPr>
            </w:pP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捷普/图腾</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只</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9"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kern w:val="0"/>
                <w:sz w:val="20"/>
                <w:szCs w:val="20"/>
                <w:lang w:val="en-US" w:eastAsia="zh-CN"/>
              </w:rPr>
              <w:t>10</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管理服务器</w:t>
            </w:r>
          </w:p>
        </w:tc>
        <w:tc>
          <w:tcPr>
            <w:tcW w:w="1500" w:type="dxa"/>
            <w:vAlign w:val="center"/>
          </w:tcPr>
          <w:p>
            <w:pPr>
              <w:jc w:val="center"/>
              <w:rPr>
                <w:rFonts w:ascii="微软雅黑" w:hAnsi="微软雅黑" w:eastAsia="微软雅黑" w:cs="微软雅黑"/>
                <w:color w:val="000000"/>
                <w:sz w:val="20"/>
                <w:szCs w:val="20"/>
              </w:rPr>
            </w:pP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曙光I240 G10</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eastAsia="zh-CN"/>
              </w:rPr>
              <w:t>网络室机房第</w:t>
            </w:r>
            <w:r>
              <w:rPr>
                <w:rFonts w:hint="eastAsia" w:ascii="微软雅黑" w:hAnsi="微软雅黑" w:eastAsia="微软雅黑" w:cs="微软雅黑"/>
                <w:color w:val="000000"/>
                <w:sz w:val="20"/>
                <w:szCs w:val="20"/>
                <w:lang w:val="en-US" w:eastAsia="zh-CN"/>
              </w:rPr>
              <w:t>2机柜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jc w:val="center"/>
        </w:trPr>
        <w:tc>
          <w:tcPr>
            <w:tcW w:w="619"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kern w:val="0"/>
                <w:sz w:val="20"/>
                <w:szCs w:val="20"/>
              </w:rPr>
              <w:t>1</w:t>
            </w:r>
            <w:r>
              <w:rPr>
                <w:rFonts w:hint="eastAsia" w:ascii="微软雅黑" w:hAnsi="微软雅黑" w:eastAsia="微软雅黑" w:cs="微软雅黑"/>
                <w:color w:val="000000"/>
                <w:kern w:val="0"/>
                <w:sz w:val="20"/>
                <w:szCs w:val="20"/>
                <w:lang w:val="en-US" w:eastAsia="zh-CN"/>
              </w:rPr>
              <w:t>1</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后备电源UPS</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在线式，2KVA；</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易事特 EA902H</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kern w:val="0"/>
                <w:sz w:val="20"/>
                <w:szCs w:val="20"/>
              </w:rPr>
              <w:t>1</w:t>
            </w:r>
            <w:r>
              <w:rPr>
                <w:rFonts w:hint="eastAsia" w:ascii="微软雅黑" w:hAnsi="微软雅黑" w:eastAsia="微软雅黑" w:cs="微软雅黑"/>
                <w:color w:val="000000"/>
                <w:kern w:val="0"/>
                <w:sz w:val="20"/>
                <w:szCs w:val="20"/>
                <w:lang w:val="en-US" w:eastAsia="zh-CN"/>
              </w:rPr>
              <w:t>2</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电池</w:t>
            </w:r>
          </w:p>
        </w:tc>
        <w:tc>
          <w:tcPr>
            <w:tcW w:w="1500" w:type="dxa"/>
            <w:vAlign w:val="center"/>
          </w:tcPr>
          <w:p>
            <w:pPr>
              <w:jc w:val="center"/>
              <w:rPr>
                <w:rFonts w:ascii="微软雅黑" w:hAnsi="微软雅黑" w:eastAsia="微软雅黑" w:cs="微软雅黑"/>
                <w:color w:val="000000"/>
                <w:sz w:val="20"/>
                <w:szCs w:val="20"/>
              </w:rPr>
            </w:pP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EA12V100AH</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节</w:t>
            </w:r>
          </w:p>
        </w:tc>
        <w:tc>
          <w:tcPr>
            <w:tcW w:w="1147"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16</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kern w:val="0"/>
                <w:sz w:val="20"/>
                <w:szCs w:val="20"/>
              </w:rPr>
              <w:t>1</w:t>
            </w:r>
            <w:r>
              <w:rPr>
                <w:rFonts w:hint="eastAsia" w:ascii="微软雅黑" w:hAnsi="微软雅黑" w:eastAsia="微软雅黑" w:cs="微软雅黑"/>
                <w:color w:val="000000"/>
                <w:kern w:val="0"/>
                <w:sz w:val="20"/>
                <w:szCs w:val="20"/>
                <w:lang w:val="en-US" w:eastAsia="zh-CN"/>
              </w:rPr>
              <w:t>3</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电池柜</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16位</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V16</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个</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b/>
                <w:color w:val="000000"/>
                <w:kern w:val="0"/>
                <w:sz w:val="20"/>
                <w:szCs w:val="20"/>
              </w:rPr>
            </w:pPr>
          </w:p>
        </w:tc>
        <w:tc>
          <w:tcPr>
            <w:tcW w:w="8967" w:type="dxa"/>
            <w:gridSpan w:val="7"/>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保安房（对接主控中心31路信号）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619"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硬盘录像机</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32路4盘位</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widowControl/>
              <w:jc w:val="center"/>
              <w:textAlignment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无硬盘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全高清液晶电视</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1080P全高清</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海信</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0"/>
                <w:sz w:val="20"/>
                <w:szCs w:val="20"/>
              </w:rPr>
            </w:pPr>
          </w:p>
        </w:tc>
        <w:tc>
          <w:tcPr>
            <w:tcW w:w="1888"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机柜</w:t>
            </w:r>
          </w:p>
        </w:tc>
        <w:tc>
          <w:tcPr>
            <w:tcW w:w="1500"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p>
        </w:tc>
        <w:tc>
          <w:tcPr>
            <w:tcW w:w="1024"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捷普/图腾</w:t>
            </w:r>
          </w:p>
        </w:tc>
        <w:tc>
          <w:tcPr>
            <w:tcW w:w="743"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只</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b/>
                <w:color w:val="000000"/>
                <w:kern w:val="0"/>
                <w:sz w:val="20"/>
                <w:szCs w:val="20"/>
              </w:rPr>
            </w:pPr>
          </w:p>
        </w:tc>
        <w:tc>
          <w:tcPr>
            <w:tcW w:w="8967" w:type="dxa"/>
            <w:gridSpan w:val="7"/>
            <w:vAlign w:val="center"/>
          </w:tcPr>
          <w:p>
            <w:pPr>
              <w:widowControl/>
              <w:jc w:val="center"/>
              <w:textAlignment w:val="center"/>
              <w:rPr>
                <w:rFonts w:hint="eastAsia" w:ascii="微软雅黑" w:hAnsi="微软雅黑" w:eastAsia="微软雅黑" w:cs="微软雅黑"/>
                <w:b/>
                <w:color w:val="000000"/>
                <w:sz w:val="20"/>
                <w:szCs w:val="20"/>
                <w:lang w:eastAsia="zh-CN"/>
              </w:rPr>
            </w:pPr>
            <w:r>
              <w:rPr>
                <w:rFonts w:hint="eastAsia" w:ascii="微软雅黑" w:hAnsi="微软雅黑" w:eastAsia="微软雅黑" w:cs="微软雅黑"/>
                <w:b/>
                <w:color w:val="000000"/>
                <w:kern w:val="0"/>
                <w:sz w:val="20"/>
                <w:szCs w:val="20"/>
              </w:rPr>
              <w:t>一病区</w:t>
            </w:r>
            <w:r>
              <w:rPr>
                <w:rFonts w:hint="eastAsia" w:ascii="微软雅黑" w:hAnsi="微软雅黑" w:eastAsia="微软雅黑" w:cs="微软雅黑"/>
                <w:b/>
                <w:color w:val="000000"/>
                <w:kern w:val="0"/>
                <w:sz w:val="20"/>
                <w:szCs w:val="20"/>
                <w:lang w:eastAsia="zh-CN"/>
              </w:rPr>
              <w:t>（独立）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7</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硬盘录像机</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32路4盘位</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3</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监控专用硬盘</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4T</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西部数据</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块</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4</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全高清液晶电视</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1080P全高清</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海信</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0"/>
                <w:sz w:val="20"/>
                <w:szCs w:val="20"/>
              </w:rPr>
            </w:pPr>
          </w:p>
        </w:tc>
        <w:tc>
          <w:tcPr>
            <w:tcW w:w="1888"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机柜</w:t>
            </w:r>
          </w:p>
        </w:tc>
        <w:tc>
          <w:tcPr>
            <w:tcW w:w="1500"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p>
        </w:tc>
        <w:tc>
          <w:tcPr>
            <w:tcW w:w="1024"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捷普/图腾</w:t>
            </w:r>
          </w:p>
        </w:tc>
        <w:tc>
          <w:tcPr>
            <w:tcW w:w="743"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只</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jc w:val="center"/>
              <w:rPr>
                <w:rFonts w:hint="eastAsia" w:ascii="微软雅黑" w:hAnsi="微软雅黑" w:eastAsia="微软雅黑" w:cs="微软雅黑"/>
                <w:color w:val="000000"/>
                <w:sz w:val="20"/>
                <w:szCs w:val="20"/>
                <w:lang w:eastAsia="zh-CN"/>
              </w:rPr>
            </w:pPr>
          </w:p>
        </w:tc>
        <w:tc>
          <w:tcPr>
            <w:tcW w:w="8967" w:type="dxa"/>
            <w:gridSpan w:val="7"/>
            <w:vAlign w:val="center"/>
          </w:tcPr>
          <w:p>
            <w:pPr>
              <w:jc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sz w:val="20"/>
                <w:szCs w:val="20"/>
                <w:lang w:eastAsia="zh-CN"/>
              </w:rPr>
              <w:t>急三科（独立）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24</w:t>
            </w:r>
          </w:p>
        </w:tc>
        <w:tc>
          <w:tcPr>
            <w:tcW w:w="1426" w:type="dxa"/>
            <w:vAlign w:val="center"/>
          </w:tcPr>
          <w:p>
            <w:pPr>
              <w:jc w:val="center"/>
              <w:rPr>
                <w:rFonts w:hint="default"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硬盘录像机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32路4盘位</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监控专用硬盘</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4T</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西部数据</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块</w:t>
            </w:r>
          </w:p>
        </w:tc>
        <w:tc>
          <w:tcPr>
            <w:tcW w:w="1147" w:type="dxa"/>
            <w:vAlign w:val="center"/>
          </w:tcPr>
          <w:p>
            <w:pPr>
              <w:widowControl/>
              <w:jc w:val="center"/>
              <w:textAlignment w:val="center"/>
              <w:rPr>
                <w:rFonts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全高清液晶电视</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1080P全高清</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海信</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0"/>
                <w:sz w:val="20"/>
                <w:szCs w:val="20"/>
              </w:rPr>
            </w:pPr>
          </w:p>
        </w:tc>
        <w:tc>
          <w:tcPr>
            <w:tcW w:w="1888"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机柜</w:t>
            </w:r>
            <w:r>
              <w:rPr>
                <w:rFonts w:hint="eastAsia" w:ascii="微软雅黑" w:hAnsi="微软雅黑" w:eastAsia="微软雅黑" w:cs="微软雅黑"/>
                <w:color w:val="000000"/>
                <w:kern w:val="0"/>
                <w:sz w:val="20"/>
                <w:szCs w:val="20"/>
                <w:lang w:eastAsia="zh-CN"/>
              </w:rPr>
              <w:t>（吊柜）</w:t>
            </w:r>
          </w:p>
        </w:tc>
        <w:tc>
          <w:tcPr>
            <w:tcW w:w="1500"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p>
        </w:tc>
        <w:tc>
          <w:tcPr>
            <w:tcW w:w="1024"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捷普/图腾</w:t>
            </w:r>
          </w:p>
        </w:tc>
        <w:tc>
          <w:tcPr>
            <w:tcW w:w="743"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只</w:t>
            </w:r>
          </w:p>
        </w:tc>
        <w:tc>
          <w:tcPr>
            <w:tcW w:w="1147" w:type="dxa"/>
            <w:vAlign w:val="center"/>
          </w:tcPr>
          <w:p>
            <w:pPr>
              <w:widowControl/>
              <w:jc w:val="center"/>
              <w:textAlignment w:val="center"/>
              <w:rPr>
                <w:rFonts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top"/>
          </w:tcPr>
          <w:p>
            <w:pPr>
              <w:widowControl/>
              <w:jc w:val="both"/>
              <w:textAlignment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b/>
                <w:color w:val="000000"/>
                <w:kern w:val="0"/>
                <w:sz w:val="20"/>
                <w:szCs w:val="20"/>
              </w:rPr>
            </w:pPr>
          </w:p>
        </w:tc>
        <w:tc>
          <w:tcPr>
            <w:tcW w:w="8967" w:type="dxa"/>
            <w:gridSpan w:val="7"/>
            <w:vAlign w:val="center"/>
          </w:tcPr>
          <w:p>
            <w:pPr>
              <w:widowControl/>
              <w:jc w:val="center"/>
              <w:textAlignment w:val="center"/>
              <w:rPr>
                <w:rFonts w:hint="eastAsia" w:ascii="微软雅黑" w:hAnsi="微软雅黑" w:eastAsia="微软雅黑" w:cs="微软雅黑"/>
                <w:b/>
                <w:color w:val="000000"/>
                <w:sz w:val="20"/>
                <w:szCs w:val="20"/>
                <w:lang w:eastAsia="zh-CN"/>
              </w:rPr>
            </w:pPr>
            <w:r>
              <w:rPr>
                <w:rFonts w:hint="eastAsia" w:ascii="微软雅黑" w:hAnsi="微软雅黑" w:eastAsia="微软雅黑" w:cs="微软雅黑"/>
                <w:b/>
                <w:color w:val="000000"/>
                <w:kern w:val="0"/>
                <w:sz w:val="20"/>
                <w:szCs w:val="20"/>
              </w:rPr>
              <w:t>三病区</w:t>
            </w:r>
            <w:r>
              <w:rPr>
                <w:rFonts w:hint="eastAsia" w:ascii="微软雅黑" w:hAnsi="微软雅黑" w:eastAsia="微软雅黑" w:cs="微软雅黑"/>
                <w:b/>
                <w:color w:val="000000"/>
                <w:kern w:val="0"/>
                <w:sz w:val="20"/>
                <w:szCs w:val="20"/>
                <w:lang w:eastAsia="zh-CN"/>
              </w:rPr>
              <w:t>（独立）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17</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硬盘录像机</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32路4盘位</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2</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3</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监控专用硬盘</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4T</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西部数据</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块</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4</w:t>
            </w:r>
          </w:p>
        </w:tc>
        <w:tc>
          <w:tcPr>
            <w:tcW w:w="1888"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全高清液晶电视</w:t>
            </w:r>
          </w:p>
        </w:tc>
        <w:tc>
          <w:tcPr>
            <w:tcW w:w="150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1080P全高清</w:t>
            </w:r>
          </w:p>
        </w:tc>
        <w:tc>
          <w:tcPr>
            <w:tcW w:w="1024"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海信</w:t>
            </w:r>
          </w:p>
        </w:tc>
        <w:tc>
          <w:tcPr>
            <w:tcW w:w="743"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ascii="微软雅黑" w:hAnsi="微软雅黑" w:eastAsia="微软雅黑" w:cs="微软雅黑"/>
                <w:color w:val="000000"/>
                <w:sz w:val="20"/>
                <w:szCs w:val="20"/>
              </w:rPr>
            </w:pPr>
          </w:p>
        </w:tc>
        <w:tc>
          <w:tcPr>
            <w:tcW w:w="1426" w:type="dxa"/>
            <w:vAlign w:val="center"/>
          </w:tcPr>
          <w:p>
            <w:pPr>
              <w:jc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0"/>
                <w:sz w:val="20"/>
                <w:szCs w:val="20"/>
              </w:rPr>
            </w:pPr>
          </w:p>
        </w:tc>
        <w:tc>
          <w:tcPr>
            <w:tcW w:w="1888"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机柜</w:t>
            </w:r>
          </w:p>
        </w:tc>
        <w:tc>
          <w:tcPr>
            <w:tcW w:w="1500"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p>
        </w:tc>
        <w:tc>
          <w:tcPr>
            <w:tcW w:w="1024"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捷普/图腾</w:t>
            </w:r>
          </w:p>
        </w:tc>
        <w:tc>
          <w:tcPr>
            <w:tcW w:w="743" w:type="dxa"/>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只</w:t>
            </w:r>
          </w:p>
        </w:tc>
        <w:tc>
          <w:tcPr>
            <w:tcW w:w="1147" w:type="dxa"/>
            <w:vAlign w:val="center"/>
          </w:tcPr>
          <w:p>
            <w:pPr>
              <w:jc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1</w:t>
            </w:r>
          </w:p>
        </w:tc>
        <w:tc>
          <w:tcPr>
            <w:tcW w:w="1239" w:type="dxa"/>
            <w:vAlign w:val="center"/>
          </w:tcPr>
          <w:p>
            <w:pPr>
              <w:jc w:val="center"/>
              <w:rPr>
                <w:rFonts w:ascii="微软雅黑" w:hAnsi="微软雅黑" w:eastAsia="微软雅黑" w:cs="微软雅黑"/>
                <w:color w:val="000000"/>
                <w:sz w:val="20"/>
                <w:szCs w:val="20"/>
              </w:rPr>
            </w:pPr>
          </w:p>
        </w:tc>
        <w:tc>
          <w:tcPr>
            <w:tcW w:w="1426" w:type="dxa"/>
            <w:vAlign w:val="center"/>
          </w:tcPr>
          <w:p>
            <w:pPr>
              <w:widowControl/>
              <w:jc w:val="center"/>
              <w:textAlignment w:val="center"/>
              <w:rPr>
                <w:rFonts w:ascii="微软雅黑" w:hAnsi="微软雅黑" w:eastAsia="微软雅黑" w:cs="微软雅黑"/>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jc w:val="center"/>
              <w:rPr>
                <w:rFonts w:hint="eastAsia" w:ascii="微软雅黑" w:hAnsi="微软雅黑" w:eastAsia="微软雅黑" w:cs="微软雅黑"/>
                <w:color w:val="000000"/>
                <w:sz w:val="20"/>
                <w:szCs w:val="20"/>
                <w:lang w:val="en-US" w:eastAsia="zh-CN"/>
              </w:rPr>
            </w:pPr>
          </w:p>
        </w:tc>
        <w:tc>
          <w:tcPr>
            <w:tcW w:w="8967" w:type="dxa"/>
            <w:gridSpan w:val="7"/>
            <w:vAlign w:val="center"/>
          </w:tcPr>
          <w:p>
            <w:pPr>
              <w:jc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MCET治疗室（独立）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30</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硬盘录像机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32路4盘位</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2</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监控专用硬盘</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4T</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西部数据</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块</w:t>
            </w:r>
          </w:p>
        </w:tc>
        <w:tc>
          <w:tcPr>
            <w:tcW w:w="1147" w:type="dxa"/>
            <w:vAlign w:val="center"/>
          </w:tcPr>
          <w:p>
            <w:pPr>
              <w:widowControl/>
              <w:jc w:val="center"/>
              <w:textAlignment w:val="center"/>
              <w:rPr>
                <w:rFonts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全高清液晶电视</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1080P全高清</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海信</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0"/>
                <w:sz w:val="20"/>
                <w:szCs w:val="20"/>
              </w:rPr>
            </w:pP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机柜</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捷普/图腾</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只</w:t>
            </w:r>
          </w:p>
        </w:tc>
        <w:tc>
          <w:tcPr>
            <w:tcW w:w="1147" w:type="dxa"/>
            <w:vAlign w:val="center"/>
          </w:tcPr>
          <w:p>
            <w:pPr>
              <w:widowControl/>
              <w:jc w:val="center"/>
              <w:textAlignment w:val="center"/>
              <w:rPr>
                <w:rFonts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jc w:val="center"/>
              <w:rPr>
                <w:rFonts w:hint="eastAsia" w:ascii="微软雅黑" w:hAnsi="微软雅黑" w:eastAsia="微软雅黑" w:cs="微软雅黑"/>
                <w:color w:val="000000"/>
                <w:kern w:val="2"/>
                <w:sz w:val="20"/>
                <w:szCs w:val="20"/>
                <w:lang w:val="en-US" w:eastAsia="zh-CN" w:bidi="ar-SA"/>
              </w:rPr>
            </w:pPr>
          </w:p>
        </w:tc>
        <w:tc>
          <w:tcPr>
            <w:tcW w:w="8967" w:type="dxa"/>
            <w:gridSpan w:val="7"/>
            <w:vAlign w:val="center"/>
          </w:tcPr>
          <w:p>
            <w:pPr>
              <w:jc w:val="center"/>
              <w:rPr>
                <w:rFonts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职工食堂（独立）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24</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硬盘录像机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32路4盘位</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监控专用硬盘</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4T</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西部数据</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块</w:t>
            </w:r>
          </w:p>
        </w:tc>
        <w:tc>
          <w:tcPr>
            <w:tcW w:w="1147" w:type="dxa"/>
            <w:vAlign w:val="center"/>
          </w:tcPr>
          <w:p>
            <w:pPr>
              <w:widowControl/>
              <w:jc w:val="center"/>
              <w:textAlignment w:val="center"/>
              <w:rPr>
                <w:rFonts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全高清液晶电视</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1080P全高清</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海信</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0"/>
                <w:sz w:val="20"/>
                <w:szCs w:val="20"/>
              </w:rPr>
            </w:pP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机柜</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捷普/图腾</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只</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tabs>
                <w:tab w:val="left" w:pos="2260"/>
              </w:tabs>
              <w:jc w:val="left"/>
              <w:rPr>
                <w:rFonts w:hint="eastAsia" w:ascii="微软雅黑" w:hAnsi="微软雅黑" w:eastAsia="微软雅黑" w:cs="微软雅黑"/>
                <w:color w:val="000000"/>
                <w:kern w:val="2"/>
                <w:sz w:val="20"/>
                <w:szCs w:val="20"/>
                <w:lang w:val="en-US" w:eastAsia="zh-CN" w:bidi="ar-SA"/>
              </w:rPr>
            </w:pPr>
          </w:p>
        </w:tc>
        <w:tc>
          <w:tcPr>
            <w:tcW w:w="8967" w:type="dxa"/>
            <w:gridSpan w:val="7"/>
            <w:vAlign w:val="center"/>
          </w:tcPr>
          <w:p>
            <w:pPr>
              <w:tabs>
                <w:tab w:val="left" w:pos="2260"/>
              </w:tabs>
              <w:jc w:val="left"/>
              <w:rPr>
                <w:rFonts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ab/>
            </w:r>
            <w:r>
              <w:rPr>
                <w:rFonts w:hint="eastAsia" w:ascii="微软雅黑" w:hAnsi="微软雅黑" w:eastAsia="微软雅黑" w:cs="微软雅黑"/>
                <w:color w:val="000000"/>
                <w:kern w:val="2"/>
                <w:sz w:val="20"/>
                <w:szCs w:val="20"/>
                <w:lang w:val="en-US" w:eastAsia="zh-CN" w:bidi="ar-SA"/>
              </w:rPr>
              <w:t>门诊楼收费室（独立）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6</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硬盘录像机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32路4盘位</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监控专用硬盘</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4T</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西部数据</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块</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全高清液晶电视</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海信</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9586" w:type="dxa"/>
            <w:gridSpan w:val="8"/>
            <w:vAlign w:val="center"/>
          </w:tcPr>
          <w:p>
            <w:pPr>
              <w:tabs>
                <w:tab w:val="left" w:pos="3198"/>
              </w:tabs>
              <w:jc w:val="left"/>
              <w:rPr>
                <w:rFonts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ab/>
            </w:r>
            <w:r>
              <w:rPr>
                <w:rFonts w:hint="eastAsia" w:ascii="微软雅黑" w:hAnsi="微软雅黑" w:eastAsia="微软雅黑" w:cs="微软雅黑"/>
                <w:color w:val="000000"/>
                <w:kern w:val="2"/>
                <w:sz w:val="20"/>
                <w:szCs w:val="20"/>
                <w:lang w:val="en-US" w:eastAsia="zh-CN" w:bidi="ar-SA"/>
              </w:rPr>
              <w:t>睡眠医学与心身科（独立）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15</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硬盘录像机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32路4盘位</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2</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监控专用硬盘</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4T</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西部数据</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块</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2</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全高清液晶电视</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海信</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2</w:t>
            </w: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网络摄像机</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200万像素</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大华</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支</w:t>
            </w:r>
          </w:p>
        </w:tc>
        <w:tc>
          <w:tcPr>
            <w:tcW w:w="1147"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9</w:t>
            </w:r>
          </w:p>
        </w:tc>
        <w:tc>
          <w:tcPr>
            <w:tcW w:w="1239"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p>
        </w:tc>
        <w:tc>
          <w:tcPr>
            <w:tcW w:w="1426" w:type="dxa"/>
            <w:vAlign w:val="center"/>
          </w:tcPr>
          <w:p>
            <w:pPr>
              <w:jc w:val="center"/>
              <w:rPr>
                <w:rFonts w:hint="default"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9586" w:type="dxa"/>
            <w:gridSpan w:val="8"/>
            <w:vAlign w:val="center"/>
          </w:tcPr>
          <w:p>
            <w:pPr>
              <w:jc w:val="center"/>
              <w:rPr>
                <w:rFonts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b/>
                <w:color w:val="000000"/>
                <w:kern w:val="0"/>
                <w:sz w:val="20"/>
                <w:szCs w:val="20"/>
                <w:lang w:eastAsia="zh-CN"/>
              </w:rPr>
              <w:t>新教学楼</w:t>
            </w:r>
            <w:r>
              <w:rPr>
                <w:rFonts w:hint="eastAsia" w:ascii="微软雅黑" w:hAnsi="微软雅黑" w:eastAsia="微软雅黑" w:cs="微软雅黑"/>
                <w:b/>
                <w:color w:val="000000"/>
                <w:kern w:val="0"/>
                <w:sz w:val="20"/>
                <w:szCs w:val="20"/>
              </w:rPr>
              <w:t>（</w:t>
            </w:r>
            <w:r>
              <w:rPr>
                <w:rFonts w:hint="eastAsia" w:ascii="微软雅黑" w:hAnsi="微软雅黑" w:eastAsia="微软雅黑" w:cs="微软雅黑"/>
                <w:b/>
                <w:color w:val="000000"/>
                <w:kern w:val="0"/>
                <w:sz w:val="20"/>
                <w:szCs w:val="20"/>
                <w:lang w:eastAsia="zh-CN"/>
              </w:rPr>
              <w:t>连</w:t>
            </w:r>
            <w:r>
              <w:rPr>
                <w:rFonts w:hint="eastAsia" w:ascii="微软雅黑" w:hAnsi="微软雅黑" w:eastAsia="微软雅黑" w:cs="微软雅黑"/>
                <w:b/>
                <w:color w:val="000000"/>
                <w:kern w:val="0"/>
                <w:sz w:val="20"/>
                <w:szCs w:val="20"/>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1</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lang w:eastAsia="zh-CN"/>
              </w:rPr>
              <w:t>筒型</w:t>
            </w:r>
            <w:r>
              <w:rPr>
                <w:rFonts w:hint="eastAsia" w:ascii="微软雅黑" w:hAnsi="微软雅黑" w:eastAsia="微软雅黑" w:cs="微软雅黑"/>
                <w:color w:val="000000"/>
                <w:kern w:val="0"/>
                <w:sz w:val="20"/>
                <w:szCs w:val="20"/>
              </w:rPr>
              <w:t>摄像机</w:t>
            </w:r>
          </w:p>
        </w:tc>
        <w:tc>
          <w:tcPr>
            <w:tcW w:w="1500"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海康威视DS_IPC_B12HV3-1A (POE)</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台</w:t>
            </w:r>
          </w:p>
        </w:tc>
        <w:tc>
          <w:tcPr>
            <w:tcW w:w="1147"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25</w:t>
            </w:r>
          </w:p>
        </w:tc>
        <w:tc>
          <w:tcPr>
            <w:tcW w:w="123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426"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2</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lang w:eastAsia="zh-CN"/>
              </w:rPr>
              <w:t>半球</w:t>
            </w:r>
            <w:r>
              <w:rPr>
                <w:rFonts w:hint="eastAsia" w:ascii="微软雅黑" w:hAnsi="微软雅黑" w:eastAsia="微软雅黑" w:cs="微软雅黑"/>
                <w:color w:val="000000"/>
                <w:kern w:val="0"/>
                <w:sz w:val="20"/>
                <w:szCs w:val="20"/>
              </w:rPr>
              <w:t>摄像机</w:t>
            </w:r>
          </w:p>
        </w:tc>
        <w:tc>
          <w:tcPr>
            <w:tcW w:w="1500"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海康威视DS_IPC_B12HV3-1A (POE</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台</w:t>
            </w:r>
          </w:p>
        </w:tc>
        <w:tc>
          <w:tcPr>
            <w:tcW w:w="1147"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12</w:t>
            </w:r>
          </w:p>
        </w:tc>
        <w:tc>
          <w:tcPr>
            <w:tcW w:w="123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426"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3</w:t>
            </w:r>
          </w:p>
        </w:tc>
        <w:tc>
          <w:tcPr>
            <w:tcW w:w="1888"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8口POE接入交换机</w:t>
            </w:r>
          </w:p>
        </w:tc>
        <w:tc>
          <w:tcPr>
            <w:tcW w:w="1500"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海康DS-3E0109</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台</w:t>
            </w:r>
          </w:p>
        </w:tc>
        <w:tc>
          <w:tcPr>
            <w:tcW w:w="1147"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5</w:t>
            </w:r>
          </w:p>
        </w:tc>
        <w:tc>
          <w:tcPr>
            <w:tcW w:w="123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426"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4</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16口POE接入交换机</w:t>
            </w:r>
          </w:p>
        </w:tc>
        <w:tc>
          <w:tcPr>
            <w:tcW w:w="1500"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海康DS-3E0518P</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台</w:t>
            </w:r>
          </w:p>
        </w:tc>
        <w:tc>
          <w:tcPr>
            <w:tcW w:w="1147"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23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426"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5</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16口汇聚交换机</w:t>
            </w:r>
          </w:p>
        </w:tc>
        <w:tc>
          <w:tcPr>
            <w:tcW w:w="1500"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海康DS-3E0516</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台</w:t>
            </w:r>
          </w:p>
        </w:tc>
        <w:tc>
          <w:tcPr>
            <w:tcW w:w="1147"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2</w:t>
            </w:r>
          </w:p>
        </w:tc>
        <w:tc>
          <w:tcPr>
            <w:tcW w:w="123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6</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光纤收发器</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海康DS-3D201</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对</w:t>
            </w:r>
          </w:p>
        </w:tc>
        <w:tc>
          <w:tcPr>
            <w:tcW w:w="1147"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2</w:t>
            </w:r>
          </w:p>
        </w:tc>
        <w:tc>
          <w:tcPr>
            <w:tcW w:w="123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426" w:type="dxa"/>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7</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核心三层千兆交换机</w:t>
            </w:r>
          </w:p>
        </w:tc>
        <w:tc>
          <w:tcPr>
            <w:tcW w:w="1500"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海康DS-3E3510</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西部数据</w:t>
            </w: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台</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1</w:t>
            </w:r>
          </w:p>
        </w:tc>
        <w:tc>
          <w:tcPr>
            <w:tcW w:w="123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426"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8</w:t>
            </w:r>
          </w:p>
        </w:tc>
        <w:tc>
          <w:tcPr>
            <w:tcW w:w="1888"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43寸液晶监视器</w:t>
            </w:r>
          </w:p>
        </w:tc>
        <w:tc>
          <w:tcPr>
            <w:tcW w:w="1500"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海康DS-D5043FE</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0" w:type="auto"/>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0" w:type="auto"/>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19</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机柜</w:t>
            </w:r>
          </w:p>
        </w:tc>
        <w:tc>
          <w:tcPr>
            <w:tcW w:w="1500"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捷普/图腾</w:t>
            </w: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只</w:t>
            </w: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1</w:t>
            </w: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0" w:type="auto"/>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lang w:val="en-US" w:eastAsia="zh-CN"/>
              </w:rPr>
              <w:t>10</w:t>
            </w:r>
          </w:p>
        </w:tc>
        <w:tc>
          <w:tcPr>
            <w:tcW w:w="1888"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16路硬盘录像机</w:t>
            </w:r>
          </w:p>
        </w:tc>
        <w:tc>
          <w:tcPr>
            <w:tcW w:w="1500" w:type="dxa"/>
            <w:vAlign w:val="center"/>
          </w:tcPr>
          <w:p>
            <w:pPr>
              <w:jc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海康威视DS-7816N-Q1</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1</w:t>
            </w: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0" w:type="auto"/>
            <w:vAlign w:val="center"/>
          </w:tcPr>
          <w:p>
            <w:pPr>
              <w:jc w:val="center"/>
              <w:rPr>
                <w:rFonts w:hint="default"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w:t>
            </w:r>
            <w:r>
              <w:rPr>
                <w:rFonts w:hint="eastAsia" w:ascii="微软雅黑" w:hAnsi="微软雅黑" w:eastAsia="微软雅黑" w:cs="微软雅黑"/>
                <w:color w:val="000000"/>
                <w:kern w:val="0"/>
                <w:sz w:val="20"/>
                <w:szCs w:val="20"/>
                <w:lang w:val="en-US" w:eastAsia="zh-CN"/>
              </w:rPr>
              <w:t>1</w:t>
            </w:r>
          </w:p>
        </w:tc>
        <w:tc>
          <w:tcPr>
            <w:tcW w:w="1888"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32路硬盘录像机</w:t>
            </w:r>
          </w:p>
        </w:tc>
        <w:tc>
          <w:tcPr>
            <w:tcW w:w="1500" w:type="dxa"/>
            <w:vAlign w:val="center"/>
          </w:tcPr>
          <w:p>
            <w:pPr>
              <w:jc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海康威视DS-7932N-R4</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743"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147"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sz w:val="20"/>
                <w:szCs w:val="20"/>
                <w:lang w:val="en-US" w:eastAsia="zh-CN"/>
              </w:rPr>
              <w:t>1</w:t>
            </w: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0" w:type="auto"/>
            <w:vAlign w:val="center"/>
          </w:tcPr>
          <w:p>
            <w:pPr>
              <w:jc w:val="center"/>
              <w:rPr>
                <w:rFonts w:ascii="微软雅黑" w:hAnsi="微软雅黑" w:eastAsia="微软雅黑" w:cs="微软雅黑"/>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19"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w:t>
            </w:r>
            <w:r>
              <w:rPr>
                <w:rFonts w:hint="eastAsia" w:ascii="微软雅黑" w:hAnsi="微软雅黑" w:eastAsia="微软雅黑" w:cs="微软雅黑"/>
                <w:color w:val="000000"/>
                <w:kern w:val="0"/>
                <w:sz w:val="20"/>
                <w:szCs w:val="20"/>
                <w:lang w:val="en-US" w:eastAsia="zh-CN"/>
              </w:rPr>
              <w:t>2</w:t>
            </w:r>
          </w:p>
        </w:tc>
        <w:tc>
          <w:tcPr>
            <w:tcW w:w="1888" w:type="dxa"/>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6T监控专用硬盘</w:t>
            </w:r>
          </w:p>
        </w:tc>
        <w:tc>
          <w:tcPr>
            <w:tcW w:w="1500" w:type="dxa"/>
            <w:vAlign w:val="center"/>
          </w:tcPr>
          <w:p>
            <w:pPr>
              <w:jc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海康威视DS63HKVS-78</w:t>
            </w:r>
          </w:p>
        </w:tc>
        <w:tc>
          <w:tcPr>
            <w:tcW w:w="1024" w:type="dxa"/>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块</w:t>
            </w:r>
          </w:p>
        </w:tc>
        <w:tc>
          <w:tcPr>
            <w:tcW w:w="0" w:type="auto"/>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5</w:t>
            </w:r>
          </w:p>
        </w:tc>
        <w:tc>
          <w:tcPr>
            <w:tcW w:w="0" w:type="auto"/>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0" w:type="auto"/>
            <w:vAlign w:val="center"/>
          </w:tcPr>
          <w:p>
            <w:pPr>
              <w:jc w:val="center"/>
              <w:rPr>
                <w:rFonts w:ascii="微软雅黑" w:hAnsi="微软雅黑" w:eastAsia="微软雅黑" w:cs="微软雅黑"/>
                <w:color w:val="000000"/>
                <w:kern w:val="2"/>
                <w:sz w:val="20"/>
                <w:szCs w:val="20"/>
                <w:lang w:val="en-US" w:eastAsia="zh-CN" w:bidi="ar-SA"/>
              </w:rPr>
            </w:pPr>
          </w:p>
        </w:tc>
      </w:tr>
    </w:tbl>
    <w:p>
      <w:pPr>
        <w:spacing w:line="500" w:lineRule="exact"/>
        <w:rPr>
          <w:rFonts w:hint="eastAsia"/>
          <w:b/>
          <w:sz w:val="30"/>
          <w:szCs w:val="30"/>
          <w:lang w:eastAsia="zh-CN"/>
        </w:rPr>
      </w:pPr>
    </w:p>
    <w:p>
      <w:pPr>
        <w:spacing w:line="500" w:lineRule="exact"/>
        <w:ind w:firstLine="1205" w:firstLineChars="400"/>
        <w:rPr>
          <w:rFonts w:hint="eastAsia"/>
          <w:b/>
          <w:sz w:val="30"/>
          <w:szCs w:val="30"/>
          <w:lang w:val="en-US" w:eastAsia="zh-CN"/>
        </w:rPr>
      </w:pPr>
      <w:r>
        <w:rPr>
          <w:rFonts w:hint="eastAsia"/>
          <w:b/>
          <w:sz w:val="30"/>
          <w:szCs w:val="30"/>
          <w:lang w:eastAsia="zh-CN"/>
        </w:rPr>
        <w:t>依据以上统计：</w:t>
      </w:r>
    </w:p>
    <w:p>
      <w:pPr>
        <w:spacing w:line="500" w:lineRule="exact"/>
        <w:rPr>
          <w:rFonts w:hint="default"/>
          <w:b/>
          <w:sz w:val="30"/>
          <w:szCs w:val="30"/>
          <w:lang w:val="en-US" w:eastAsia="zh-CN"/>
        </w:rPr>
      </w:pPr>
    </w:p>
    <w:p>
      <w:pPr>
        <w:spacing w:line="500" w:lineRule="exact"/>
        <w:ind w:firstLine="602" w:firstLineChars="200"/>
        <w:rPr>
          <w:rFonts w:hint="eastAsia"/>
          <w:b/>
          <w:sz w:val="30"/>
          <w:szCs w:val="30"/>
          <w:lang w:eastAsia="zh-CN"/>
        </w:rPr>
      </w:pPr>
      <w:r>
        <w:rPr>
          <w:rFonts w:hint="eastAsia"/>
          <w:b/>
          <w:sz w:val="30"/>
          <w:szCs w:val="30"/>
          <w:lang w:eastAsia="zh-CN"/>
        </w:rPr>
        <w:t>我院现有视频监控设备的总数量如下：</w:t>
      </w:r>
    </w:p>
    <w:tbl>
      <w:tblPr>
        <w:tblStyle w:val="7"/>
        <w:tblW w:w="0" w:type="auto"/>
        <w:jc w:val="center"/>
        <w:tblLayout w:type="fixed"/>
        <w:tblCellMar>
          <w:top w:w="15" w:type="dxa"/>
          <w:left w:w="15" w:type="dxa"/>
          <w:bottom w:w="15" w:type="dxa"/>
          <w:right w:w="15" w:type="dxa"/>
        </w:tblCellMar>
      </w:tblPr>
      <w:tblGrid>
        <w:gridCol w:w="619"/>
        <w:gridCol w:w="1888"/>
        <w:gridCol w:w="1306"/>
        <w:gridCol w:w="1218"/>
        <w:gridCol w:w="743"/>
        <w:gridCol w:w="1239"/>
        <w:gridCol w:w="1426"/>
      </w:tblGrid>
      <w:tr>
        <w:tblPrEx>
          <w:tblCellMar>
            <w:top w:w="15" w:type="dxa"/>
            <w:left w:w="15" w:type="dxa"/>
            <w:bottom w:w="15" w:type="dxa"/>
            <w:right w:w="15" w:type="dxa"/>
          </w:tblCellMar>
        </w:tblPrEx>
        <w:trPr>
          <w:trHeight w:val="48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序号</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设备名称</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技术参数</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品牌</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单位</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eastAsia="zh-CN"/>
              </w:rPr>
              <w:t>现有增加</w:t>
            </w:r>
            <w:r>
              <w:rPr>
                <w:rFonts w:hint="eastAsia" w:ascii="微软雅黑" w:hAnsi="微软雅黑" w:eastAsia="微软雅黑" w:cs="微软雅黑"/>
                <w:b/>
                <w:color w:val="000000"/>
                <w:kern w:val="0"/>
                <w:sz w:val="20"/>
                <w:szCs w:val="20"/>
              </w:rPr>
              <w:t>数量</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备注</w:t>
            </w:r>
          </w:p>
        </w:tc>
      </w:tr>
      <w:tr>
        <w:tblPrEx>
          <w:tblCellMar>
            <w:top w:w="15" w:type="dxa"/>
            <w:left w:w="15" w:type="dxa"/>
            <w:bottom w:w="15" w:type="dxa"/>
            <w:right w:w="15" w:type="dxa"/>
          </w:tblCellMar>
        </w:tblPrEx>
        <w:trPr>
          <w:trHeight w:val="4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网络摄像机</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200万像素</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支</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145</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kern w:val="2"/>
                <w:sz w:val="20"/>
                <w:szCs w:val="20"/>
                <w:lang w:val="en-US" w:eastAsia="zh-CN" w:bidi="ar-SA"/>
              </w:rPr>
            </w:pPr>
          </w:p>
        </w:tc>
      </w:tr>
      <w:tr>
        <w:tblPrEx>
          <w:tblCellMar>
            <w:top w:w="15" w:type="dxa"/>
            <w:left w:w="15" w:type="dxa"/>
            <w:bottom w:w="15" w:type="dxa"/>
            <w:right w:w="15" w:type="dxa"/>
          </w:tblCellMar>
        </w:tblPrEx>
        <w:trPr>
          <w:trHeight w:val="4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2</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硬盘录像机</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32路4盘位</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9</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kern w:val="2"/>
                <w:sz w:val="20"/>
                <w:szCs w:val="20"/>
                <w:lang w:val="en-US" w:eastAsia="zh-CN" w:bidi="ar-SA"/>
              </w:rPr>
            </w:pPr>
          </w:p>
        </w:tc>
      </w:tr>
      <w:tr>
        <w:tblPrEx>
          <w:tblCellMar>
            <w:top w:w="15" w:type="dxa"/>
            <w:left w:w="15" w:type="dxa"/>
            <w:bottom w:w="15" w:type="dxa"/>
            <w:right w:w="15" w:type="dxa"/>
          </w:tblCellMar>
        </w:tblPrEx>
        <w:trPr>
          <w:trHeight w:val="4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3</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监控专用硬盘</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4T</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西部数据</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块</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5</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kern w:val="2"/>
                <w:sz w:val="20"/>
                <w:szCs w:val="20"/>
                <w:lang w:val="en-US" w:eastAsia="zh-CN" w:bidi="ar-SA"/>
              </w:rPr>
            </w:pPr>
          </w:p>
        </w:tc>
      </w:tr>
      <w:tr>
        <w:tblPrEx>
          <w:tblCellMar>
            <w:top w:w="15" w:type="dxa"/>
            <w:left w:w="15" w:type="dxa"/>
            <w:bottom w:w="15" w:type="dxa"/>
            <w:right w:w="15" w:type="dxa"/>
          </w:tblCellMar>
        </w:tblPrEx>
        <w:trPr>
          <w:trHeight w:val="4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0"/>
                <w:sz w:val="20"/>
                <w:szCs w:val="20"/>
                <w:lang w:val="en-US" w:eastAsia="zh-CN"/>
              </w:rPr>
            </w:pPr>
            <w:r>
              <w:rPr>
                <w:rFonts w:hint="eastAsia" w:ascii="微软雅黑" w:hAnsi="微软雅黑" w:eastAsia="微软雅黑" w:cs="微软雅黑"/>
                <w:color w:val="000000"/>
                <w:kern w:val="0"/>
                <w:sz w:val="20"/>
                <w:szCs w:val="20"/>
                <w:lang w:val="en-US" w:eastAsia="zh-CN"/>
              </w:rPr>
              <w:t>4</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监控专用硬盘</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0"/>
                <w:sz w:val="20"/>
                <w:szCs w:val="20"/>
                <w:lang w:val="en-US" w:eastAsia="zh-CN"/>
              </w:rPr>
            </w:pPr>
            <w:r>
              <w:rPr>
                <w:rFonts w:hint="eastAsia" w:ascii="微软雅黑" w:hAnsi="微软雅黑" w:eastAsia="微软雅黑" w:cs="微软雅黑"/>
                <w:color w:val="000000"/>
                <w:kern w:val="0"/>
                <w:sz w:val="20"/>
                <w:szCs w:val="20"/>
                <w:lang w:val="en-US" w:eastAsia="zh-CN"/>
              </w:rPr>
              <w:t>2T</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西部数据</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块</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kern w:val="2"/>
                <w:sz w:val="20"/>
                <w:szCs w:val="20"/>
                <w:lang w:val="en-US" w:eastAsia="zh-CN" w:bidi="ar-SA"/>
              </w:rPr>
            </w:pPr>
          </w:p>
        </w:tc>
      </w:tr>
      <w:tr>
        <w:tblPrEx>
          <w:tblCellMar>
            <w:top w:w="15" w:type="dxa"/>
            <w:left w:w="15" w:type="dxa"/>
            <w:bottom w:w="15" w:type="dxa"/>
            <w:right w:w="15" w:type="dxa"/>
          </w:tblCellMar>
        </w:tblPrEx>
        <w:trPr>
          <w:trHeight w:val="4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0"/>
                <w:sz w:val="20"/>
                <w:szCs w:val="20"/>
                <w:lang w:val="en-US" w:eastAsia="zh-CN"/>
              </w:rPr>
            </w:pPr>
            <w:r>
              <w:rPr>
                <w:rFonts w:hint="eastAsia" w:ascii="微软雅黑" w:hAnsi="微软雅黑" w:eastAsia="微软雅黑" w:cs="微软雅黑"/>
                <w:color w:val="000000"/>
                <w:kern w:val="0"/>
                <w:sz w:val="20"/>
                <w:szCs w:val="20"/>
                <w:lang w:val="en-US" w:eastAsia="zh-CN"/>
              </w:rPr>
              <w:t>5</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rPr>
              <w:t>监控专用硬盘</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0"/>
                <w:sz w:val="20"/>
                <w:szCs w:val="20"/>
                <w:lang w:val="en-US" w:eastAsia="zh-CN" w:bidi="ar-SA"/>
              </w:rPr>
            </w:pPr>
            <w:r>
              <w:rPr>
                <w:rFonts w:hint="eastAsia" w:ascii="微软雅黑" w:hAnsi="微软雅黑" w:eastAsia="微软雅黑" w:cs="微软雅黑"/>
                <w:color w:val="000000"/>
                <w:kern w:val="0"/>
                <w:sz w:val="20"/>
                <w:szCs w:val="20"/>
                <w:lang w:val="en-US" w:eastAsia="zh-CN"/>
              </w:rPr>
              <w:t>3T</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西部数据</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块</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kern w:val="2"/>
                <w:sz w:val="20"/>
                <w:szCs w:val="20"/>
                <w:lang w:val="en-US" w:eastAsia="zh-CN" w:bidi="ar-SA"/>
              </w:rPr>
            </w:pPr>
          </w:p>
        </w:tc>
      </w:tr>
      <w:tr>
        <w:tblPrEx>
          <w:tblCellMar>
            <w:top w:w="15" w:type="dxa"/>
            <w:left w:w="15" w:type="dxa"/>
            <w:bottom w:w="15" w:type="dxa"/>
            <w:right w:w="15" w:type="dxa"/>
          </w:tblCellMar>
        </w:tblPrEx>
        <w:trPr>
          <w:trHeight w:val="4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6</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全高清液晶电视</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1080P全高清</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海信</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7</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kern w:val="2"/>
                <w:sz w:val="20"/>
                <w:szCs w:val="20"/>
                <w:lang w:val="en-US" w:eastAsia="zh-CN" w:bidi="ar-SA"/>
              </w:rPr>
            </w:pPr>
          </w:p>
        </w:tc>
      </w:tr>
      <w:tr>
        <w:tblPrEx>
          <w:tblCellMar>
            <w:top w:w="15" w:type="dxa"/>
            <w:left w:w="15" w:type="dxa"/>
            <w:bottom w:w="15" w:type="dxa"/>
            <w:right w:w="15" w:type="dxa"/>
          </w:tblCellMar>
        </w:tblPrEx>
        <w:trPr>
          <w:trHeight w:val="4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0"/>
                <w:sz w:val="20"/>
                <w:szCs w:val="20"/>
                <w:lang w:val="en-US" w:eastAsia="zh-CN"/>
              </w:rPr>
            </w:pPr>
            <w:r>
              <w:rPr>
                <w:rFonts w:hint="eastAsia" w:ascii="微软雅黑" w:hAnsi="微软雅黑" w:eastAsia="微软雅黑" w:cs="微软雅黑"/>
                <w:color w:val="000000"/>
                <w:kern w:val="0"/>
                <w:sz w:val="20"/>
                <w:szCs w:val="20"/>
                <w:lang w:val="en-US" w:eastAsia="zh-CN"/>
              </w:rPr>
              <w:t>7</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机柜</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捷普/图腾</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只</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4</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kern w:val="2"/>
                <w:sz w:val="20"/>
                <w:szCs w:val="20"/>
                <w:lang w:val="en-US" w:eastAsia="zh-CN" w:bidi="ar-SA"/>
              </w:rPr>
            </w:pPr>
          </w:p>
        </w:tc>
      </w:tr>
      <w:tr>
        <w:tblPrEx>
          <w:tblCellMar>
            <w:top w:w="15" w:type="dxa"/>
            <w:left w:w="15" w:type="dxa"/>
            <w:bottom w:w="15" w:type="dxa"/>
            <w:right w:w="15" w:type="dxa"/>
          </w:tblCellMar>
        </w:tblPrEx>
        <w:trPr>
          <w:trHeight w:val="4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8</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监控专用硬盘</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lang w:val="en-US" w:eastAsia="zh-CN"/>
              </w:rPr>
              <w:t>6</w:t>
            </w:r>
            <w:r>
              <w:rPr>
                <w:rFonts w:hint="eastAsia" w:ascii="微软雅黑" w:hAnsi="微软雅黑" w:eastAsia="微软雅黑" w:cs="微软雅黑"/>
                <w:color w:val="000000"/>
                <w:kern w:val="0"/>
                <w:sz w:val="20"/>
                <w:szCs w:val="20"/>
              </w:rPr>
              <w:t>T</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西部数据</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块</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5</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kern w:val="2"/>
                <w:sz w:val="20"/>
                <w:szCs w:val="20"/>
                <w:lang w:val="en-US" w:eastAsia="zh-CN" w:bidi="ar-SA"/>
              </w:rPr>
            </w:pPr>
          </w:p>
        </w:tc>
      </w:tr>
      <w:tr>
        <w:tblPrEx>
          <w:tblCellMar>
            <w:top w:w="15" w:type="dxa"/>
            <w:left w:w="15" w:type="dxa"/>
            <w:bottom w:w="15" w:type="dxa"/>
            <w:right w:w="15" w:type="dxa"/>
          </w:tblCellMar>
        </w:tblPrEx>
        <w:trPr>
          <w:trHeight w:val="4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9</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监控专用显示器</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43寸</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w:t>
            </w:r>
            <w:r>
              <w:rPr>
                <w:rFonts w:hint="eastAsia" w:ascii="微软雅黑" w:hAnsi="微软雅黑" w:eastAsia="微软雅黑" w:cs="微软雅黑"/>
                <w:color w:val="000000"/>
                <w:kern w:val="0"/>
                <w:sz w:val="20"/>
                <w:szCs w:val="20"/>
                <w:lang w:eastAsia="zh-CN"/>
              </w:rPr>
              <w:t>康</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kern w:val="2"/>
                <w:sz w:val="20"/>
                <w:szCs w:val="20"/>
                <w:lang w:val="en-US" w:eastAsia="zh-CN" w:bidi="ar-SA"/>
              </w:rPr>
            </w:pPr>
          </w:p>
        </w:tc>
      </w:tr>
      <w:tr>
        <w:tblPrEx>
          <w:tblCellMar>
            <w:top w:w="15" w:type="dxa"/>
            <w:left w:w="15" w:type="dxa"/>
            <w:bottom w:w="15" w:type="dxa"/>
            <w:right w:w="15" w:type="dxa"/>
          </w:tblCellMar>
        </w:tblPrEx>
        <w:trPr>
          <w:trHeight w:val="420"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10</w:t>
            </w:r>
          </w:p>
        </w:tc>
        <w:tc>
          <w:tcPr>
            <w:tcW w:w="1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硬盘录像机</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lang w:val="en-US" w:eastAsia="zh-CN"/>
              </w:rPr>
              <w:t>16</w:t>
            </w:r>
            <w:r>
              <w:rPr>
                <w:rFonts w:hint="eastAsia" w:ascii="微软雅黑" w:hAnsi="微软雅黑" w:eastAsia="微软雅黑" w:cs="微软雅黑"/>
                <w:color w:val="000000"/>
                <w:kern w:val="0"/>
                <w:sz w:val="20"/>
                <w:szCs w:val="20"/>
              </w:rPr>
              <w:t>路4盘位</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海康威视</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0"/>
                <w:sz w:val="20"/>
                <w:szCs w:val="20"/>
              </w:rPr>
              <w:t>台</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kern w:val="2"/>
                <w:sz w:val="20"/>
                <w:szCs w:val="20"/>
                <w:lang w:val="en-US" w:eastAsia="zh-CN" w:bidi="ar-SA"/>
              </w:rPr>
            </w:pPr>
            <w:r>
              <w:rPr>
                <w:rFonts w:hint="eastAsia" w:ascii="微软雅黑" w:hAnsi="微软雅黑" w:eastAsia="微软雅黑" w:cs="微软雅黑"/>
                <w:color w:val="000000"/>
                <w:kern w:val="2"/>
                <w:sz w:val="20"/>
                <w:szCs w:val="20"/>
                <w:lang w:val="en-US" w:eastAsia="zh-CN" w:bidi="ar-SA"/>
              </w:rPr>
              <w:t>1</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kern w:val="2"/>
                <w:sz w:val="20"/>
                <w:szCs w:val="20"/>
                <w:lang w:val="en-US" w:eastAsia="zh-CN" w:bidi="ar-SA"/>
              </w:rPr>
            </w:pPr>
          </w:p>
        </w:tc>
      </w:tr>
    </w:tbl>
    <w:p>
      <w:pPr>
        <w:spacing w:line="500" w:lineRule="exact"/>
        <w:ind w:firstLine="6927" w:firstLineChars="2300"/>
        <w:rPr>
          <w:rFonts w:hint="eastAsia"/>
          <w:b/>
          <w:sz w:val="30"/>
          <w:szCs w:val="30"/>
          <w:lang w:val="en-US" w:eastAsia="zh-CN"/>
        </w:rPr>
      </w:pPr>
    </w:p>
    <w:p>
      <w:pPr>
        <w:autoSpaceDE w:val="0"/>
        <w:spacing w:line="500" w:lineRule="exact"/>
        <w:rPr>
          <w:rFonts w:hint="eastAsia" w:ascii="宋体" w:hAnsi="宋体"/>
          <w:b/>
          <w:bCs/>
          <w:sz w:val="30"/>
          <w:szCs w:val="30"/>
          <w:lang w:val="en-US" w:eastAsia="zh-CN"/>
        </w:rPr>
      </w:pPr>
      <w:r>
        <w:rPr>
          <w:rFonts w:hint="eastAsia" w:ascii="宋体" w:hAnsi="宋体"/>
          <w:b/>
          <w:bCs/>
          <w:sz w:val="30"/>
          <w:szCs w:val="30"/>
          <w:lang w:val="en-US" w:eastAsia="zh-CN"/>
        </w:rPr>
        <w:t>二、</w:t>
      </w:r>
      <w:r>
        <w:rPr>
          <w:rFonts w:hint="eastAsia" w:ascii="宋体" w:hAnsi="宋体"/>
          <w:b/>
          <w:bCs/>
          <w:sz w:val="30"/>
          <w:szCs w:val="30"/>
          <w:lang w:eastAsia="zh-CN"/>
        </w:rPr>
        <w:t>视频监控系统维保服务</w:t>
      </w:r>
      <w:r>
        <w:rPr>
          <w:rFonts w:hint="eastAsia" w:ascii="宋体" w:hAnsi="宋体"/>
          <w:b/>
          <w:bCs/>
          <w:sz w:val="30"/>
          <w:szCs w:val="30"/>
          <w:lang w:val="en-US" w:eastAsia="zh-CN"/>
        </w:rPr>
        <w:t>内容：</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1.闭路电视监控系统主要包括：</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 摄像机信号采集系统</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 信号传输系统</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 本地记录控制系统</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 本地显示系统</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2. 闭路电视监控维修保养方式：</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根据闭路监控系统的特点及实际情况我们制定下列方式：</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每月一次现场巡视系统各个部分（包括摄像头及其相应的防雷设备）的工作情况，发现问题时立即现场修复。</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3  摄像机信号采集系统的维修保养</w:t>
      </w:r>
    </w:p>
    <w:p>
      <w:pPr>
        <w:topLinePunct/>
        <w:adjustRightInd w:val="0"/>
        <w:snapToGrid w:val="0"/>
        <w:spacing w:line="500" w:lineRule="exact"/>
        <w:ind w:firstLine="600" w:firstLineChars="250"/>
        <w:rPr>
          <w:rFonts w:hint="eastAsia" w:ascii="宋体" w:hAnsi="宋体"/>
          <w:sz w:val="24"/>
          <w:szCs w:val="24"/>
        </w:rPr>
      </w:pPr>
      <w:r>
        <w:rPr>
          <w:rFonts w:hint="eastAsia" w:ascii="宋体" w:hAnsi="宋体"/>
          <w:sz w:val="24"/>
          <w:szCs w:val="24"/>
        </w:rPr>
        <w:t>3.1 摄像机可以分为：</w:t>
      </w:r>
    </w:p>
    <w:p>
      <w:pPr>
        <w:topLinePunct/>
        <w:adjustRightInd w:val="0"/>
        <w:snapToGrid w:val="0"/>
        <w:spacing w:line="500" w:lineRule="exact"/>
        <w:ind w:firstLine="960" w:firstLineChars="400"/>
        <w:rPr>
          <w:rFonts w:hint="eastAsia" w:ascii="宋体" w:hAnsi="宋体"/>
          <w:sz w:val="24"/>
          <w:szCs w:val="24"/>
        </w:rPr>
      </w:pPr>
      <w:r>
        <w:rPr>
          <w:rFonts w:hint="eastAsia" w:ascii="宋体" w:hAnsi="宋体"/>
          <w:sz w:val="24"/>
          <w:szCs w:val="24"/>
        </w:rPr>
        <w:t>◆ 摄像机成像组件</w:t>
      </w:r>
    </w:p>
    <w:p>
      <w:pPr>
        <w:topLinePunct/>
        <w:adjustRightInd w:val="0"/>
        <w:snapToGrid w:val="0"/>
        <w:spacing w:line="500" w:lineRule="exact"/>
        <w:ind w:firstLine="960" w:firstLineChars="400"/>
        <w:rPr>
          <w:rFonts w:hint="eastAsia" w:ascii="宋体" w:hAnsi="宋体"/>
          <w:sz w:val="24"/>
          <w:szCs w:val="24"/>
        </w:rPr>
      </w:pPr>
      <w:r>
        <w:rPr>
          <w:rFonts w:hint="eastAsia" w:ascii="宋体" w:hAnsi="宋体"/>
          <w:sz w:val="24"/>
          <w:szCs w:val="24"/>
        </w:rPr>
        <w:t>◆ 护罩和支架</w:t>
      </w:r>
    </w:p>
    <w:p>
      <w:pPr>
        <w:topLinePunct/>
        <w:adjustRightInd w:val="0"/>
        <w:snapToGrid w:val="0"/>
        <w:spacing w:line="500" w:lineRule="exact"/>
        <w:ind w:firstLine="600" w:firstLineChars="250"/>
        <w:rPr>
          <w:rFonts w:hint="eastAsia" w:ascii="宋体" w:hAnsi="宋体"/>
          <w:sz w:val="24"/>
          <w:szCs w:val="24"/>
        </w:rPr>
      </w:pPr>
      <w:r>
        <w:rPr>
          <w:rFonts w:hint="eastAsia" w:ascii="宋体" w:hAnsi="宋体"/>
          <w:sz w:val="24"/>
          <w:szCs w:val="24"/>
        </w:rPr>
        <w:t>3.2维护保养内容</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摄像头信号丢失，应检查摄像头电源线及信号线，检查相关接头，尽快维修。</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CCD芯片发热老化。</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护罩的清洁卫生</w:t>
      </w:r>
    </w:p>
    <w:p>
      <w:pPr>
        <w:topLinePunct/>
        <w:adjustRightInd w:val="0"/>
        <w:snapToGrid w:val="0"/>
        <w:spacing w:line="500" w:lineRule="exact"/>
        <w:ind w:firstLine="600" w:firstLineChars="250"/>
        <w:rPr>
          <w:rFonts w:hint="eastAsia" w:ascii="宋体" w:hAnsi="宋体"/>
          <w:sz w:val="24"/>
          <w:szCs w:val="24"/>
        </w:rPr>
      </w:pPr>
      <w:r>
        <w:rPr>
          <w:rFonts w:hint="eastAsia" w:ascii="宋体" w:hAnsi="宋体"/>
          <w:sz w:val="24"/>
          <w:szCs w:val="24"/>
        </w:rPr>
        <w:t>3.3维护保养方法</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摄像枪部分：目测摄像机有无图像、干扰、清晰度如何、信号的强弱情况等。</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镜头部分：目测镜头是否雾化、灰尘遮挡。</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电源部分：用万用表检查电源的输出是否稳定，电源的发热情况是否正常。</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卫生状况：摄像机外罩是否清洁直接关系到摄像枪的图像清晰度。</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安全状况：检查摄像头支架间是否牢固。</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触点状况：每月一次检查各接头是否老化。</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4  信号传输系统的维修保养</w:t>
      </w:r>
    </w:p>
    <w:p>
      <w:pPr>
        <w:topLinePunct/>
        <w:adjustRightInd w:val="0"/>
        <w:snapToGrid w:val="0"/>
        <w:spacing w:line="500" w:lineRule="exact"/>
        <w:ind w:firstLine="600" w:firstLineChars="250"/>
        <w:rPr>
          <w:rFonts w:hint="eastAsia" w:ascii="宋体" w:hAnsi="宋体"/>
          <w:sz w:val="24"/>
          <w:szCs w:val="24"/>
        </w:rPr>
      </w:pPr>
      <w:r>
        <w:rPr>
          <w:rFonts w:hint="eastAsia" w:ascii="宋体" w:hAnsi="宋体"/>
          <w:sz w:val="24"/>
          <w:szCs w:val="24"/>
        </w:rPr>
        <w:t>4.1 信号传输系统可以分为：</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电源线传输线路</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视频线传输线路</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控制线传输线路</w:t>
      </w:r>
    </w:p>
    <w:p>
      <w:pPr>
        <w:topLinePunct/>
        <w:adjustRightInd w:val="0"/>
        <w:snapToGrid w:val="0"/>
        <w:spacing w:line="500" w:lineRule="exact"/>
        <w:ind w:firstLine="600" w:firstLineChars="250"/>
        <w:rPr>
          <w:rFonts w:hint="eastAsia" w:ascii="宋体" w:hAnsi="宋体"/>
          <w:sz w:val="24"/>
          <w:szCs w:val="24"/>
        </w:rPr>
      </w:pPr>
      <w:r>
        <w:rPr>
          <w:rFonts w:hint="eastAsia" w:ascii="宋体" w:hAnsi="宋体"/>
          <w:sz w:val="24"/>
          <w:szCs w:val="24"/>
        </w:rPr>
        <w:t>4.2维护保养内容</w:t>
      </w:r>
    </w:p>
    <w:p>
      <w:pPr>
        <w:topLinePunct/>
        <w:adjustRightInd w:val="0"/>
        <w:snapToGrid w:val="0"/>
        <w:spacing w:line="500" w:lineRule="exact"/>
        <w:ind w:firstLine="840" w:firstLineChars="350"/>
        <w:rPr>
          <w:rFonts w:hint="eastAsia" w:ascii="宋体" w:hAnsi="宋体"/>
          <w:sz w:val="24"/>
          <w:szCs w:val="24"/>
        </w:rPr>
      </w:pPr>
      <w:r>
        <w:rPr>
          <w:rFonts w:hint="eastAsia" w:ascii="宋体" w:hAnsi="宋体"/>
          <w:sz w:val="24"/>
          <w:szCs w:val="24"/>
        </w:rPr>
        <w:t xml:space="preserve"> 检查各视频服务器信号转换是否正常，IP是否正确，各端口电路是否损坏，并定期进行维护保养。</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定期对视频传输线路、控制线路和网络线路进行检测，并进行维护保养。</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4.3维护保养方法</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在某一视频监控点进行控制，图像的查看，看是否有图像的丢失和是否有某点不能控制或只能控制部分。</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两个月对视频服务器进行一次全面维护保养，紧固固定螺丝，适当拧紧接线端子，对电路板部分进行一次灰尘的清理和温湿度的检测；对控制模块箱和配线进行吹扫清洁；检查系统线路是否有损伤或老化，接触是否良好，模块接线端子是否松动氧化，线路保护层是否完好无损，及时进行保养。</w:t>
      </w:r>
    </w:p>
    <w:p>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5  本地记录控制部分的维修保养</w:t>
      </w:r>
    </w:p>
    <w:p>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5.1 本地记录控制部分</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本地记录控制部分主要为数字硬盘录像机及其相关附件。</w:t>
      </w:r>
    </w:p>
    <w:p>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5.2维护保养内容</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对本地硬盘录像机进行视频丢失、丢帧检测，发现问题及时解决。</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对本地硬盘录像机的存储空间进行整理，发现不明文件进行清理，对重要文件进行特别备份。</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定期检查控制系统模块，并进行维护保养。</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定期对硬盘录像机的电源，风扇等基本硬件进行观察和检测，并进行维护保养。</w:t>
      </w:r>
    </w:p>
    <w:p>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5.3维护保养方法</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每两个月一次对每个点的本地硬盘录像机进行一次软硬件全面维护保养，紧固固定螺丝，适当拧紧接线端子，清除接线端子处的氧化物和除尘清洁处理。</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每半年对硬盘录像机的存储空间进行整理一次，重要文件采用外接设备备份，有问题应及时维修或更换。</w:t>
      </w:r>
    </w:p>
    <w:p>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6  视频服务器及平台维护</w:t>
      </w:r>
    </w:p>
    <w:p>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6.1维护保养内容</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对视频服务器软件、硬件进行检测，对相应的UPS系统进行维护。</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对视频服务器的存储空间进行整理，软件的设置进行检查，发现不明文件进行清理，不正确的设置进行更正，对重要文件进行特别备份。</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定期检查控制系统模块，并进行维护保养。</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定期对视频服务器的电源，风扇等基本硬件进行观察和检测，并进行维护保养。</w:t>
      </w:r>
    </w:p>
    <w:p>
      <w:pPr>
        <w:topLinePunct/>
        <w:adjustRightInd w:val="0"/>
        <w:snapToGrid w:val="0"/>
        <w:spacing w:line="500" w:lineRule="exact"/>
        <w:ind w:firstLine="360" w:firstLineChars="150"/>
        <w:rPr>
          <w:rFonts w:hint="eastAsia" w:ascii="宋体" w:hAnsi="宋体"/>
          <w:sz w:val="24"/>
          <w:szCs w:val="24"/>
        </w:rPr>
      </w:pPr>
      <w:r>
        <w:rPr>
          <w:rFonts w:hint="eastAsia" w:ascii="宋体" w:hAnsi="宋体"/>
          <w:sz w:val="24"/>
          <w:szCs w:val="24"/>
        </w:rPr>
        <w:t>6.2维护保养方法</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每两个月一次对每个点的视频服务器进行一次软硬件全面维护保养，紧固固定螺丝，适当拧紧接线端子，清除接线端子处的氧化物和除尘清洁处理。</w:t>
      </w:r>
    </w:p>
    <w:p>
      <w:pPr>
        <w:topLinePunct/>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每半年对视频服务器的存储空间进行整理一次，重要文件采用外接设备备份，有问题应及时维修或更换。</w:t>
      </w:r>
    </w:p>
    <w:p>
      <w:pPr>
        <w:spacing w:line="500" w:lineRule="exact"/>
        <w:rPr>
          <w:rFonts w:hint="eastAsia" w:ascii="宋体" w:hAnsi="宋体" w:cs="宋体"/>
          <w:color w:val="auto"/>
          <w:sz w:val="24"/>
          <w:szCs w:val="24"/>
        </w:rPr>
      </w:pPr>
      <w:r>
        <w:rPr>
          <w:rFonts w:hint="eastAsia" w:ascii="宋体" w:hAnsi="宋体" w:cs="宋体"/>
          <w:color w:val="auto"/>
          <w:sz w:val="24"/>
          <w:szCs w:val="24"/>
        </w:rPr>
        <w:t xml:space="preserve">  7 有关补充</w:t>
      </w:r>
    </w:p>
    <w:p>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7.1 每次维护保养完成后，由乙方向甲方填写并提交维保记录，并由甲方签名确认。</w:t>
      </w:r>
    </w:p>
    <w:p>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7.2 当甲方设备发生故障时，由甲方电话通知乙方，乙方应在1小时内派员前往检查维修，一般故障在2小时内检修完毕，大故障应在24小时内排除。</w:t>
      </w:r>
    </w:p>
    <w:p>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7.3 零配件更换：无论在定期保养或在紧急维修时，若需要更换维修设备的零备件，均应取得甲方相关负责人认可，替换后的零件交由甲方处理。</w:t>
      </w:r>
    </w:p>
    <w:p>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7.4系统培训：乙方对医院相关人员实施全面系统的培训（培训时间不少于2天），确保相关人员熟练操作使用该系统。</w:t>
      </w:r>
    </w:p>
    <w:p>
      <w:pPr>
        <w:spacing w:line="500" w:lineRule="exact"/>
        <w:rPr>
          <w:rFonts w:hint="default"/>
          <w:b/>
          <w:sz w:val="30"/>
          <w:szCs w:val="30"/>
          <w:lang w:val="en-US" w:eastAsia="zh-CN"/>
        </w:rPr>
      </w:pPr>
    </w:p>
    <w:sectPr>
      <w:footerReference r:id="rId3" w:type="default"/>
      <w:pgSz w:w="11906" w:h="16838"/>
      <w:pgMar w:top="624" w:right="595" w:bottom="567" w:left="7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5</w:t>
                          </w:r>
                          <w:r>
                            <w:rPr>
                              <w:sz w:val="18"/>
                            </w:rPr>
                            <w:fldChar w:fldCharType="end"/>
                          </w:r>
                          <w:r>
                            <w:rPr>
                              <w:rFonts w:hint="eastAsia"/>
                              <w:sz w:val="18"/>
                            </w:rPr>
                            <w:t xml:space="preserve"> 页</w:t>
                          </w:r>
                        </w:p>
                      </w:txbxContent>
                    </wps:txbx>
                    <wps:bodyPr vert="horz" wrap="none" lIns="0" tIns="0" rIns="0" bIns="0" anchor="t"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Q1uUN8BAADBAwAADgAAAAAA&#10;AAABACAAAAAeAQAAZHJzL2Uyb0RvYy54bWxQSwUGAAAAAAYABgBZAQAAbw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5</w:t>
                    </w:r>
                    <w:r>
                      <w:rPr>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NDkxNzFjNzc4Nzg2MzhhY2JhYTc2ZjQ5OTE5NGEifQ=="/>
  </w:docVars>
  <w:rsids>
    <w:rsidRoot w:val="00971D32"/>
    <w:rsid w:val="00021A0A"/>
    <w:rsid w:val="000416BF"/>
    <w:rsid w:val="00041C8F"/>
    <w:rsid w:val="00047D3D"/>
    <w:rsid w:val="00047E2E"/>
    <w:rsid w:val="00057F6C"/>
    <w:rsid w:val="00071141"/>
    <w:rsid w:val="00072A66"/>
    <w:rsid w:val="00086ABD"/>
    <w:rsid w:val="000A00E3"/>
    <w:rsid w:val="000A5725"/>
    <w:rsid w:val="000B1350"/>
    <w:rsid w:val="000C0D4A"/>
    <w:rsid w:val="000C21A7"/>
    <w:rsid w:val="000C4724"/>
    <w:rsid w:val="000D221C"/>
    <w:rsid w:val="000E2D1A"/>
    <w:rsid w:val="000F65EE"/>
    <w:rsid w:val="00105E48"/>
    <w:rsid w:val="00111DB3"/>
    <w:rsid w:val="00114843"/>
    <w:rsid w:val="001234B1"/>
    <w:rsid w:val="0012454A"/>
    <w:rsid w:val="00132826"/>
    <w:rsid w:val="0013607D"/>
    <w:rsid w:val="00161D67"/>
    <w:rsid w:val="00172271"/>
    <w:rsid w:val="00172AA4"/>
    <w:rsid w:val="001744B2"/>
    <w:rsid w:val="001811A4"/>
    <w:rsid w:val="0018535A"/>
    <w:rsid w:val="00190F05"/>
    <w:rsid w:val="001942E4"/>
    <w:rsid w:val="001A34A2"/>
    <w:rsid w:val="001A48D5"/>
    <w:rsid w:val="001C13E1"/>
    <w:rsid w:val="001D4810"/>
    <w:rsid w:val="001F31AA"/>
    <w:rsid w:val="002077B3"/>
    <w:rsid w:val="00213AE1"/>
    <w:rsid w:val="0021743B"/>
    <w:rsid w:val="00241B93"/>
    <w:rsid w:val="0024258A"/>
    <w:rsid w:val="0026112D"/>
    <w:rsid w:val="00277EBA"/>
    <w:rsid w:val="0029092F"/>
    <w:rsid w:val="002A03FD"/>
    <w:rsid w:val="002A6008"/>
    <w:rsid w:val="002B1B14"/>
    <w:rsid w:val="002D7D80"/>
    <w:rsid w:val="002E684F"/>
    <w:rsid w:val="0030554A"/>
    <w:rsid w:val="00305D99"/>
    <w:rsid w:val="00311CA9"/>
    <w:rsid w:val="00330E93"/>
    <w:rsid w:val="003336BF"/>
    <w:rsid w:val="00352B58"/>
    <w:rsid w:val="0035546B"/>
    <w:rsid w:val="0036497E"/>
    <w:rsid w:val="00365671"/>
    <w:rsid w:val="0037083A"/>
    <w:rsid w:val="003730FB"/>
    <w:rsid w:val="00391958"/>
    <w:rsid w:val="0039527C"/>
    <w:rsid w:val="003A4190"/>
    <w:rsid w:val="003A44E8"/>
    <w:rsid w:val="003B6FA4"/>
    <w:rsid w:val="003C41FF"/>
    <w:rsid w:val="003D784E"/>
    <w:rsid w:val="003E09EF"/>
    <w:rsid w:val="00402D1D"/>
    <w:rsid w:val="0041416B"/>
    <w:rsid w:val="004147E1"/>
    <w:rsid w:val="00421624"/>
    <w:rsid w:val="00421BDC"/>
    <w:rsid w:val="0042404D"/>
    <w:rsid w:val="00437DD6"/>
    <w:rsid w:val="004571B4"/>
    <w:rsid w:val="0046333C"/>
    <w:rsid w:val="00465725"/>
    <w:rsid w:val="004711AE"/>
    <w:rsid w:val="0047376D"/>
    <w:rsid w:val="00486D89"/>
    <w:rsid w:val="00486FBF"/>
    <w:rsid w:val="00490C85"/>
    <w:rsid w:val="004D2AB8"/>
    <w:rsid w:val="004D7858"/>
    <w:rsid w:val="004F4A06"/>
    <w:rsid w:val="00500AEA"/>
    <w:rsid w:val="00501610"/>
    <w:rsid w:val="00544E85"/>
    <w:rsid w:val="005555CD"/>
    <w:rsid w:val="00571911"/>
    <w:rsid w:val="0058204D"/>
    <w:rsid w:val="005929A5"/>
    <w:rsid w:val="005A0BD1"/>
    <w:rsid w:val="005C17DA"/>
    <w:rsid w:val="005E4B8F"/>
    <w:rsid w:val="005E4BD1"/>
    <w:rsid w:val="005F3AFD"/>
    <w:rsid w:val="00634E67"/>
    <w:rsid w:val="00645DAB"/>
    <w:rsid w:val="0067197D"/>
    <w:rsid w:val="00671DF9"/>
    <w:rsid w:val="00681868"/>
    <w:rsid w:val="00690541"/>
    <w:rsid w:val="00694801"/>
    <w:rsid w:val="006B5467"/>
    <w:rsid w:val="006C24F0"/>
    <w:rsid w:val="006E2385"/>
    <w:rsid w:val="007006A9"/>
    <w:rsid w:val="0070404D"/>
    <w:rsid w:val="00712F95"/>
    <w:rsid w:val="00727704"/>
    <w:rsid w:val="007338A8"/>
    <w:rsid w:val="007423D5"/>
    <w:rsid w:val="00747D21"/>
    <w:rsid w:val="00754191"/>
    <w:rsid w:val="00755D71"/>
    <w:rsid w:val="007C07EA"/>
    <w:rsid w:val="007D1241"/>
    <w:rsid w:val="007D67B6"/>
    <w:rsid w:val="007D7455"/>
    <w:rsid w:val="007E136B"/>
    <w:rsid w:val="007E22F8"/>
    <w:rsid w:val="007E24E3"/>
    <w:rsid w:val="00831C3F"/>
    <w:rsid w:val="00832EC0"/>
    <w:rsid w:val="00845021"/>
    <w:rsid w:val="008522CC"/>
    <w:rsid w:val="008676A2"/>
    <w:rsid w:val="008750AD"/>
    <w:rsid w:val="00875298"/>
    <w:rsid w:val="00875A7A"/>
    <w:rsid w:val="00894D46"/>
    <w:rsid w:val="008D1419"/>
    <w:rsid w:val="008E206B"/>
    <w:rsid w:val="008E473C"/>
    <w:rsid w:val="0090145D"/>
    <w:rsid w:val="00907F20"/>
    <w:rsid w:val="00911F87"/>
    <w:rsid w:val="009140D5"/>
    <w:rsid w:val="0091525A"/>
    <w:rsid w:val="009156F8"/>
    <w:rsid w:val="00927AF1"/>
    <w:rsid w:val="0094078C"/>
    <w:rsid w:val="009431DE"/>
    <w:rsid w:val="00943A2A"/>
    <w:rsid w:val="009642B0"/>
    <w:rsid w:val="00971D32"/>
    <w:rsid w:val="0098046A"/>
    <w:rsid w:val="00987ECA"/>
    <w:rsid w:val="009911E0"/>
    <w:rsid w:val="009A04A2"/>
    <w:rsid w:val="009A177E"/>
    <w:rsid w:val="009B26CF"/>
    <w:rsid w:val="009B5D41"/>
    <w:rsid w:val="009C076D"/>
    <w:rsid w:val="009C49CE"/>
    <w:rsid w:val="009D4E9C"/>
    <w:rsid w:val="009D51D4"/>
    <w:rsid w:val="009E7601"/>
    <w:rsid w:val="009F658F"/>
    <w:rsid w:val="00A03661"/>
    <w:rsid w:val="00A25666"/>
    <w:rsid w:val="00A3475B"/>
    <w:rsid w:val="00A37810"/>
    <w:rsid w:val="00A429B6"/>
    <w:rsid w:val="00A5537E"/>
    <w:rsid w:val="00A673C3"/>
    <w:rsid w:val="00A80D00"/>
    <w:rsid w:val="00A95BF6"/>
    <w:rsid w:val="00A97401"/>
    <w:rsid w:val="00AA2601"/>
    <w:rsid w:val="00AB1C45"/>
    <w:rsid w:val="00AB6A6B"/>
    <w:rsid w:val="00AC04B4"/>
    <w:rsid w:val="00AC3E36"/>
    <w:rsid w:val="00AD4DE1"/>
    <w:rsid w:val="00AD6B4F"/>
    <w:rsid w:val="00AF5ADF"/>
    <w:rsid w:val="00B00FA6"/>
    <w:rsid w:val="00B11CE2"/>
    <w:rsid w:val="00B3489A"/>
    <w:rsid w:val="00B50805"/>
    <w:rsid w:val="00B55DDF"/>
    <w:rsid w:val="00B64B9B"/>
    <w:rsid w:val="00B81A72"/>
    <w:rsid w:val="00B90959"/>
    <w:rsid w:val="00B94F02"/>
    <w:rsid w:val="00B97CEE"/>
    <w:rsid w:val="00BC755A"/>
    <w:rsid w:val="00BD489C"/>
    <w:rsid w:val="00BE0B42"/>
    <w:rsid w:val="00C01C37"/>
    <w:rsid w:val="00C067F9"/>
    <w:rsid w:val="00C1654F"/>
    <w:rsid w:val="00C239BD"/>
    <w:rsid w:val="00C2686F"/>
    <w:rsid w:val="00C561F5"/>
    <w:rsid w:val="00C575F1"/>
    <w:rsid w:val="00C57FA1"/>
    <w:rsid w:val="00C75EC2"/>
    <w:rsid w:val="00C830D1"/>
    <w:rsid w:val="00C84622"/>
    <w:rsid w:val="00C9426A"/>
    <w:rsid w:val="00C94D95"/>
    <w:rsid w:val="00CC04D9"/>
    <w:rsid w:val="00CC291B"/>
    <w:rsid w:val="00CD6C95"/>
    <w:rsid w:val="00CF3394"/>
    <w:rsid w:val="00D072CB"/>
    <w:rsid w:val="00D40533"/>
    <w:rsid w:val="00D57967"/>
    <w:rsid w:val="00D60649"/>
    <w:rsid w:val="00D72AFF"/>
    <w:rsid w:val="00D81079"/>
    <w:rsid w:val="00D85D98"/>
    <w:rsid w:val="00D8605E"/>
    <w:rsid w:val="00DA6B5C"/>
    <w:rsid w:val="00DA7D1D"/>
    <w:rsid w:val="00DB2B91"/>
    <w:rsid w:val="00DE7B13"/>
    <w:rsid w:val="00DF63A4"/>
    <w:rsid w:val="00DF6DAE"/>
    <w:rsid w:val="00E026BC"/>
    <w:rsid w:val="00E077D0"/>
    <w:rsid w:val="00E23611"/>
    <w:rsid w:val="00E460CD"/>
    <w:rsid w:val="00E61B62"/>
    <w:rsid w:val="00E62335"/>
    <w:rsid w:val="00E94668"/>
    <w:rsid w:val="00E95800"/>
    <w:rsid w:val="00E9766B"/>
    <w:rsid w:val="00EA5279"/>
    <w:rsid w:val="00ED1E79"/>
    <w:rsid w:val="00ED39C1"/>
    <w:rsid w:val="00F11AB1"/>
    <w:rsid w:val="00F35AC3"/>
    <w:rsid w:val="00F50605"/>
    <w:rsid w:val="00F659CE"/>
    <w:rsid w:val="00F779F1"/>
    <w:rsid w:val="00F930E4"/>
    <w:rsid w:val="00F9765F"/>
    <w:rsid w:val="00FA2362"/>
    <w:rsid w:val="00FB57B2"/>
    <w:rsid w:val="00FC5FEE"/>
    <w:rsid w:val="00FD75F3"/>
    <w:rsid w:val="00FE351F"/>
    <w:rsid w:val="03E230FB"/>
    <w:rsid w:val="05DF404D"/>
    <w:rsid w:val="1EF53C7A"/>
    <w:rsid w:val="3489161D"/>
    <w:rsid w:val="38CD0DA3"/>
    <w:rsid w:val="3DB533D5"/>
    <w:rsid w:val="42C657EB"/>
    <w:rsid w:val="474476B1"/>
    <w:rsid w:val="47556B0C"/>
    <w:rsid w:val="4ACD32F6"/>
    <w:rsid w:val="4B4C416F"/>
    <w:rsid w:val="507F3141"/>
    <w:rsid w:val="543C6791"/>
    <w:rsid w:val="55F34645"/>
    <w:rsid w:val="6AD86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unhideWhenUsed/>
    <w:qFormat/>
    <w:uiPriority w:val="99"/>
    <w:pPr>
      <w:topLinePunct/>
      <w:spacing w:line="500" w:lineRule="exact"/>
      <w:ind w:firstLine="664"/>
    </w:pPr>
    <w:rPr>
      <w:rFonts w:ascii="仿宋_GB2312" w:hAnsi="宋体" w:cs="宋体"/>
      <w:sz w:val="24"/>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link w:val="11"/>
    <w:qFormat/>
    <w:uiPriority w:val="99"/>
    <w:pPr>
      <w:spacing w:before="240" w:after="60"/>
      <w:jc w:val="center"/>
      <w:outlineLvl w:val="0"/>
    </w:pPr>
    <w:rPr>
      <w:rFonts w:ascii="Cambria" w:hAnsi="Cambria" w:cs="宋体"/>
      <w:b/>
      <w:bCs/>
      <w:sz w:val="32"/>
      <w:szCs w:val="32"/>
    </w:rPr>
  </w:style>
  <w:style w:type="character" w:customStyle="1" w:styleId="9">
    <w:name w:val="页眉 Char"/>
    <w:basedOn w:val="8"/>
    <w:link w:val="4"/>
    <w:semiHidden/>
    <w:qFormat/>
    <w:uiPriority w:val="99"/>
    <w:rPr>
      <w:rFonts w:ascii="Times New Roman" w:hAnsi="Times New Roman"/>
      <w:kern w:val="2"/>
      <w:sz w:val="18"/>
      <w:szCs w:val="18"/>
    </w:rPr>
  </w:style>
  <w:style w:type="character" w:customStyle="1" w:styleId="10">
    <w:name w:val="页脚 Char"/>
    <w:basedOn w:val="8"/>
    <w:link w:val="3"/>
    <w:semiHidden/>
    <w:qFormat/>
    <w:uiPriority w:val="99"/>
    <w:rPr>
      <w:rFonts w:ascii="Times New Roman" w:hAnsi="Times New Roman"/>
      <w:kern w:val="2"/>
      <w:sz w:val="18"/>
      <w:szCs w:val="18"/>
    </w:rPr>
  </w:style>
  <w:style w:type="character" w:customStyle="1" w:styleId="11">
    <w:name w:val="标题 Char"/>
    <w:basedOn w:val="8"/>
    <w:link w:val="6"/>
    <w:qFormat/>
    <w:uiPriority w:val="99"/>
    <w:rPr>
      <w:rFonts w:ascii="Cambria" w:hAnsi="Cambria" w:eastAsia="宋体" w:cs="宋体"/>
      <w:b/>
      <w:bCs/>
      <w:sz w:val="32"/>
      <w:szCs w:val="32"/>
    </w:rPr>
  </w:style>
  <w:style w:type="character" w:customStyle="1" w:styleId="12">
    <w:name w:val="正文文本缩进 2 Char"/>
    <w:basedOn w:val="8"/>
    <w:link w:val="2"/>
    <w:qFormat/>
    <w:uiPriority w:val="99"/>
    <w:rPr>
      <w:rFonts w:ascii="仿宋_GB2312" w:hAnsi="宋体" w:cs="宋体"/>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1072</Words>
  <Characters>1203</Characters>
  <Lines>20</Lines>
  <Paragraphs>5</Paragraphs>
  <TotalTime>3</TotalTime>
  <ScaleCrop>false</ScaleCrop>
  <LinksUpToDate>false</LinksUpToDate>
  <CharactersWithSpaces>1208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2021-12-15T02:45:00Z</dcterms:created>
  <dc:creator>Administrator</dc:creator>
  <cp:lastModifiedBy>ZX</cp:lastModifiedBy>
  <cp:lastPrinted>2023-03-23T00:51:00Z</cp:lastPrinted>
  <dcterms:modified xsi:type="dcterms:W3CDTF">2023-06-16T09:47:39Z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C349758D6C9C4718A1A89B40F9DACDE8</vt:lpwstr>
  </property>
</Properties>
</file>