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附件2：</w:t>
      </w: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承</w:t>
      </w:r>
      <w:r>
        <w:rPr>
          <w:rFonts w:ascii="黑体" w:hAnsi="宋体" w:eastAsia="黑体"/>
          <w:sz w:val="32"/>
          <w:szCs w:val="32"/>
        </w:rPr>
        <w:t xml:space="preserve"> </w:t>
      </w:r>
      <w:r>
        <w:rPr>
          <w:rFonts w:hint="eastAsia" w:ascii="黑体" w:hAnsi="宋体" w:eastAsia="黑体"/>
          <w:sz w:val="32"/>
          <w:szCs w:val="32"/>
        </w:rPr>
        <w:t>诺</w:t>
      </w:r>
      <w:r>
        <w:rPr>
          <w:rFonts w:ascii="黑体" w:hAnsi="宋体" w:eastAsia="黑体"/>
          <w:sz w:val="32"/>
          <w:szCs w:val="32"/>
        </w:rPr>
        <w:t xml:space="preserve"> </w:t>
      </w:r>
      <w:r>
        <w:rPr>
          <w:rFonts w:hint="eastAsia" w:ascii="黑体" w:hAnsi="宋体" w:eastAsia="黑体"/>
          <w:sz w:val="32"/>
          <w:szCs w:val="32"/>
        </w:rPr>
        <w:t>书</w:t>
      </w:r>
    </w:p>
    <w:p>
      <w:pPr>
        <w:wordWrap w:val="0"/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>日期：</w:t>
      </w:r>
      <w:r>
        <w:rPr>
          <w:rFonts w:ascii="宋体" w:hAnsi="宋体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260" w:type="dxa"/>
          </w:tcPr>
          <w:p>
            <w:pPr>
              <w:spacing w:before="312" w:after="312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参投单位</w:t>
            </w:r>
          </w:p>
        </w:tc>
        <w:tc>
          <w:tcPr>
            <w:tcW w:w="8280" w:type="dxa"/>
          </w:tcPr>
          <w:p>
            <w:pPr>
              <w:spacing w:before="312" w:after="312"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9" w:hRule="atLeast"/>
        </w:trPr>
        <w:tc>
          <w:tcPr>
            <w:tcW w:w="9540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参投单位的承诺应明确响应招标文件的有关要求，包括但不限于以下内容：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1、工程施工范围；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2、工程工期、质量、进度；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3、工程选用材料；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4、施工过程安全生产、文明施工承诺；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5、成品、半成品保护要求；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6、工程保修期限的服务承诺。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包括但不限于以上项目的监理工作。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DF"/>
    <w:rsid w:val="00356F71"/>
    <w:rsid w:val="0073423D"/>
    <w:rsid w:val="0075613F"/>
    <w:rsid w:val="007600DF"/>
    <w:rsid w:val="00823711"/>
    <w:rsid w:val="00914B49"/>
    <w:rsid w:val="00994FF7"/>
    <w:rsid w:val="009C0848"/>
    <w:rsid w:val="00B2232C"/>
    <w:rsid w:val="13C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汕头大学医学院</Company>
  <Pages>1</Pages>
  <Words>28</Words>
  <Characters>161</Characters>
  <Lines>1</Lines>
  <Paragraphs>1</Paragraphs>
  <TotalTime>5</TotalTime>
  <ScaleCrop>false</ScaleCrop>
  <LinksUpToDate>false</LinksUpToDate>
  <CharactersWithSpaces>188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2015-06-17T01:53:00Z</dcterms:created>
  <dc:creator>陈海雄</dc:creator>
  <cp:lastModifiedBy>ZX</cp:lastModifiedBy>
  <dcterms:modified xsi:type="dcterms:W3CDTF">2023-06-20T02:49:17Z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013E240B05D64F06ACF4E00D58BF9EAA</vt:lpwstr>
  </property>
</Properties>
</file>