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480" w:rsidRDefault="00BB38FA">
      <w:pPr>
        <w:rPr>
          <w:rFonts w:ascii="Calibri" w:eastAsia="仿宋" w:hAnsi="Calibri"/>
        </w:rPr>
      </w:pPr>
      <w:r>
        <w:rPr>
          <w:rFonts w:ascii="Calibri" w:eastAsia="仿宋" w:hAnsi="Calibri" w:hint="eastAsia"/>
        </w:rPr>
        <w:t xml:space="preserve">            </w:t>
      </w:r>
    </w:p>
    <w:p w:rsidR="00224480" w:rsidRDefault="00224480">
      <w:pPr>
        <w:rPr>
          <w:rFonts w:ascii="Calibri" w:eastAsia="仿宋" w:hAnsi="Calibri"/>
        </w:rPr>
      </w:pPr>
    </w:p>
    <w:p w:rsidR="00224480" w:rsidRDefault="00224480">
      <w:pPr>
        <w:rPr>
          <w:rFonts w:ascii="Calibri" w:eastAsia="仿宋" w:hAnsi="Calibri"/>
        </w:rPr>
      </w:pPr>
    </w:p>
    <w:p w:rsidR="00224480" w:rsidRDefault="00224480">
      <w:pPr>
        <w:rPr>
          <w:rFonts w:ascii="Calibri" w:eastAsia="仿宋" w:hAnsi="Calibri"/>
        </w:rPr>
      </w:pPr>
    </w:p>
    <w:p w:rsidR="00224480" w:rsidRDefault="00224480">
      <w:pPr>
        <w:rPr>
          <w:rFonts w:ascii="Calibri" w:eastAsia="仿宋" w:hAnsi="Calibri"/>
        </w:rPr>
      </w:pPr>
    </w:p>
    <w:p w:rsidR="00224480" w:rsidRDefault="00BB38FA">
      <w:pPr>
        <w:ind w:left="420" w:firstLine="0"/>
        <w:jc w:val="center"/>
        <w:rPr>
          <w:rFonts w:ascii="方正小标宋简体" w:eastAsia="方正小标宋简体"/>
          <w:b/>
          <w:sz w:val="48"/>
          <w:szCs w:val="36"/>
        </w:rPr>
      </w:pPr>
      <w:bookmarkStart w:id="0" w:name="OLE_LINK2"/>
      <w:r>
        <w:rPr>
          <w:rFonts w:ascii="方正小标宋简体" w:eastAsia="方正小标宋简体" w:hint="eastAsia"/>
          <w:b/>
          <w:sz w:val="48"/>
          <w:szCs w:val="36"/>
        </w:rPr>
        <w:t>广东省全民健康信息综合管理平台</w:t>
      </w:r>
    </w:p>
    <w:p w:rsidR="00224480" w:rsidRDefault="00224480">
      <w:pPr>
        <w:ind w:left="420" w:firstLine="0"/>
        <w:jc w:val="center"/>
        <w:rPr>
          <w:rFonts w:ascii="方正小标宋简体" w:eastAsia="方正小标宋简体"/>
          <w:b/>
          <w:sz w:val="36"/>
          <w:szCs w:val="36"/>
        </w:rPr>
      </w:pPr>
    </w:p>
    <w:p w:rsidR="00224480" w:rsidRDefault="00BB38FA">
      <w:pPr>
        <w:ind w:left="420" w:firstLine="0"/>
        <w:jc w:val="center"/>
        <w:rPr>
          <w:rFonts w:ascii="方正小标宋简体" w:eastAsia="方正小标宋简体"/>
          <w:b/>
          <w:sz w:val="36"/>
          <w:szCs w:val="36"/>
        </w:rPr>
      </w:pPr>
      <w:r>
        <w:rPr>
          <w:rFonts w:ascii="方正小标宋简体" w:eastAsia="方正小标宋简体" w:hint="eastAsia"/>
          <w:b/>
          <w:sz w:val="36"/>
          <w:szCs w:val="36"/>
        </w:rPr>
        <w:t>公共服务系统互联网医院单点接入指引（试行）</w:t>
      </w:r>
    </w:p>
    <w:p w:rsidR="00224480" w:rsidRDefault="00224480">
      <w:pPr>
        <w:ind w:left="420" w:firstLine="0"/>
        <w:jc w:val="center"/>
        <w:rPr>
          <w:rFonts w:ascii="Calibri" w:eastAsia="黑体" w:hAnsi="Calibri"/>
          <w:sz w:val="36"/>
          <w:szCs w:val="36"/>
        </w:rPr>
      </w:pPr>
    </w:p>
    <w:p w:rsidR="00224480" w:rsidRDefault="00BB38FA">
      <w:pPr>
        <w:tabs>
          <w:tab w:val="left" w:pos="2457"/>
          <w:tab w:val="center" w:pos="4745"/>
        </w:tabs>
        <w:ind w:left="420" w:firstLine="0"/>
        <w:jc w:val="left"/>
        <w:rPr>
          <w:rFonts w:ascii="Calibri" w:eastAsia="黑体" w:hAnsi="Calibri"/>
          <w:sz w:val="36"/>
          <w:szCs w:val="36"/>
        </w:rPr>
      </w:pPr>
      <w:r>
        <w:rPr>
          <w:rFonts w:ascii="Calibri" w:eastAsia="黑体" w:hAnsi="Calibri"/>
          <w:sz w:val="36"/>
          <w:szCs w:val="36"/>
        </w:rPr>
        <w:tab/>
      </w:r>
      <w:r>
        <w:rPr>
          <w:rFonts w:ascii="Calibri" w:eastAsia="黑体" w:hAnsi="Calibri"/>
          <w:sz w:val="36"/>
          <w:szCs w:val="36"/>
        </w:rPr>
        <w:tab/>
      </w:r>
      <w:r>
        <w:rPr>
          <w:rFonts w:ascii="Calibri" w:eastAsia="黑体" w:hAnsi="Calibri" w:hint="eastAsia"/>
          <w:sz w:val="36"/>
          <w:szCs w:val="36"/>
        </w:rPr>
        <w:t xml:space="preserve"> </w:t>
      </w:r>
      <w:r>
        <w:rPr>
          <w:rFonts w:ascii="Calibri" w:eastAsia="黑体" w:hAnsi="Calibri"/>
          <w:sz w:val="36"/>
          <w:szCs w:val="36"/>
        </w:rPr>
        <w:t xml:space="preserve">  </w:t>
      </w:r>
    </w:p>
    <w:p w:rsidR="00224480" w:rsidRDefault="00224480">
      <w:pPr>
        <w:ind w:left="420" w:firstLine="0"/>
        <w:jc w:val="center"/>
        <w:rPr>
          <w:rFonts w:ascii="Calibri" w:eastAsia="黑体" w:hAnsi="Calibri"/>
          <w:sz w:val="36"/>
          <w:szCs w:val="36"/>
        </w:rPr>
      </w:pPr>
    </w:p>
    <w:p w:rsidR="00224480" w:rsidRDefault="00224480">
      <w:pPr>
        <w:ind w:left="420" w:firstLine="0"/>
        <w:jc w:val="center"/>
        <w:rPr>
          <w:rFonts w:ascii="Calibri" w:eastAsia="黑体" w:hAnsi="Calibri"/>
          <w:sz w:val="36"/>
          <w:szCs w:val="36"/>
        </w:rPr>
      </w:pPr>
    </w:p>
    <w:p w:rsidR="00224480" w:rsidRDefault="00224480">
      <w:pPr>
        <w:ind w:left="420" w:firstLine="0"/>
        <w:jc w:val="center"/>
        <w:rPr>
          <w:rFonts w:ascii="Calibri" w:eastAsia="黑体" w:hAnsi="Calibri"/>
          <w:sz w:val="36"/>
          <w:szCs w:val="36"/>
        </w:rPr>
      </w:pPr>
    </w:p>
    <w:p w:rsidR="00224480" w:rsidRDefault="00224480">
      <w:pPr>
        <w:ind w:left="420" w:firstLine="0"/>
        <w:jc w:val="center"/>
        <w:rPr>
          <w:rFonts w:ascii="Calibri" w:eastAsia="黑体" w:hAnsi="Calibri"/>
          <w:sz w:val="36"/>
          <w:szCs w:val="36"/>
        </w:rPr>
      </w:pPr>
    </w:p>
    <w:p w:rsidR="00224480" w:rsidRDefault="00224480">
      <w:pPr>
        <w:ind w:left="420" w:firstLine="0"/>
        <w:jc w:val="center"/>
        <w:rPr>
          <w:rFonts w:ascii="Calibri" w:eastAsia="黑体" w:hAnsi="Calibri"/>
          <w:sz w:val="36"/>
          <w:szCs w:val="36"/>
        </w:rPr>
      </w:pPr>
    </w:p>
    <w:p w:rsidR="00224480" w:rsidRDefault="00224480">
      <w:pPr>
        <w:ind w:left="420" w:firstLine="0"/>
        <w:jc w:val="center"/>
        <w:rPr>
          <w:rFonts w:ascii="Calibri" w:eastAsia="黑体" w:hAnsi="Calibri"/>
          <w:sz w:val="36"/>
          <w:szCs w:val="36"/>
        </w:rPr>
      </w:pPr>
    </w:p>
    <w:bookmarkEnd w:id="0"/>
    <w:p w:rsidR="00224480" w:rsidRDefault="00BB38FA">
      <w:pPr>
        <w:ind w:left="420" w:firstLine="0"/>
        <w:jc w:val="center"/>
        <w:rPr>
          <w:rFonts w:ascii="Calibri" w:eastAsia="黑体" w:hAnsi="Calibri"/>
          <w:sz w:val="28"/>
          <w:szCs w:val="28"/>
        </w:rPr>
      </w:pPr>
      <w:r>
        <w:rPr>
          <w:rFonts w:ascii="Calibri" w:eastAsia="黑体" w:hAnsi="Calibri" w:hint="eastAsia"/>
          <w:sz w:val="28"/>
          <w:szCs w:val="28"/>
        </w:rPr>
        <w:t>广东省卫生健康委员会</w:t>
      </w:r>
    </w:p>
    <w:p w:rsidR="00224480" w:rsidRDefault="00BB38FA">
      <w:pPr>
        <w:ind w:left="420" w:firstLine="0"/>
        <w:jc w:val="center"/>
        <w:rPr>
          <w:rFonts w:ascii="Calibri" w:eastAsia="黑体" w:hAnsi="Calibri"/>
          <w:sz w:val="28"/>
          <w:szCs w:val="28"/>
        </w:rPr>
      </w:pPr>
      <w:r>
        <w:rPr>
          <w:rFonts w:ascii="Calibri" w:eastAsia="黑体" w:hAnsi="Calibri"/>
          <w:sz w:val="28"/>
          <w:szCs w:val="28"/>
        </w:rPr>
        <w:t>2025</w:t>
      </w:r>
      <w:r>
        <w:rPr>
          <w:rFonts w:ascii="Calibri" w:eastAsia="黑体" w:hAnsi="Calibri" w:hint="eastAsia"/>
          <w:sz w:val="28"/>
          <w:szCs w:val="28"/>
        </w:rPr>
        <w:t>年</w:t>
      </w:r>
      <w:r w:rsidR="009F1426">
        <w:rPr>
          <w:rFonts w:ascii="Calibri" w:eastAsia="黑体" w:hAnsi="Calibri"/>
          <w:sz w:val="28"/>
          <w:szCs w:val="28"/>
        </w:rPr>
        <w:t>4</w:t>
      </w:r>
      <w:r>
        <w:rPr>
          <w:rFonts w:ascii="Calibri" w:eastAsia="黑体" w:hAnsi="Calibri" w:hint="eastAsia"/>
          <w:sz w:val="28"/>
          <w:szCs w:val="28"/>
        </w:rPr>
        <w:t>月</w:t>
      </w:r>
      <w:r>
        <w:rPr>
          <w:rFonts w:ascii="Calibri" w:eastAsia="黑体" w:hAnsi="Calibri" w:hint="eastAsia"/>
          <w:sz w:val="28"/>
          <w:szCs w:val="28"/>
        </w:rPr>
        <w:t xml:space="preserve"> </w:t>
      </w:r>
    </w:p>
    <w:p w:rsidR="00224480" w:rsidRDefault="00224480">
      <w:pPr>
        <w:rPr>
          <w:rFonts w:ascii="Calibri" w:eastAsia="仿宋" w:hAnsi="Calibri"/>
        </w:rPr>
      </w:pPr>
    </w:p>
    <w:p w:rsidR="00224480" w:rsidRDefault="00224480">
      <w:pPr>
        <w:jc w:val="center"/>
        <w:rPr>
          <w:rFonts w:ascii="Calibri" w:eastAsia="仿宋" w:hAnsi="Calibri"/>
          <w:b/>
          <w:sz w:val="32"/>
          <w:szCs w:val="32"/>
        </w:rPr>
      </w:pPr>
    </w:p>
    <w:p w:rsidR="00224480" w:rsidRDefault="00BB38FA">
      <w:pPr>
        <w:jc w:val="center"/>
        <w:rPr>
          <w:rFonts w:ascii="Calibri" w:eastAsia="仿宋" w:hAnsi="Calibri"/>
          <w:b/>
          <w:sz w:val="32"/>
          <w:szCs w:val="32"/>
        </w:rPr>
      </w:pPr>
      <w:r>
        <w:rPr>
          <w:rFonts w:ascii="Calibri" w:eastAsia="仿宋" w:hAnsi="Calibri" w:hint="eastAsia"/>
          <w:b/>
          <w:sz w:val="32"/>
          <w:szCs w:val="32"/>
        </w:rPr>
        <w:t>目录</w:t>
      </w:r>
    </w:p>
    <w:p w:rsidR="00224480" w:rsidRDefault="00BB38FA">
      <w:pPr>
        <w:pStyle w:val="TOC1"/>
        <w:tabs>
          <w:tab w:val="left" w:pos="1260"/>
          <w:tab w:val="right" w:leader="dot" w:pos="9060"/>
        </w:tabs>
        <w:rPr>
          <w:rFonts w:asciiTheme="minorHAnsi" w:eastAsiaTheme="minorEastAsia" w:hAnsiTheme="minorHAnsi" w:cstheme="minorBidi"/>
          <w:b w:val="0"/>
          <w:bCs w:val="0"/>
          <w:caps w:val="0"/>
          <w:kern w:val="2"/>
          <w:szCs w:val="22"/>
          <w:lang w:val="en-US" w:eastAsia="zh-CN"/>
        </w:rPr>
      </w:pPr>
      <w:r>
        <w:rPr>
          <w:rFonts w:ascii="Calibri" w:eastAsia="仿宋" w:hAnsi="Calibri"/>
          <w:b w:val="0"/>
          <w:sz w:val="24"/>
          <w:szCs w:val="24"/>
        </w:rPr>
        <w:fldChar w:fldCharType="begin"/>
      </w:r>
      <w:r>
        <w:rPr>
          <w:rFonts w:ascii="Calibri" w:eastAsia="仿宋" w:hAnsi="Calibri"/>
          <w:b w:val="0"/>
          <w:sz w:val="24"/>
          <w:szCs w:val="24"/>
        </w:rPr>
        <w:instrText xml:space="preserve"> </w:instrText>
      </w:r>
      <w:r>
        <w:rPr>
          <w:rFonts w:ascii="Calibri" w:eastAsia="仿宋" w:hAnsi="Calibri" w:hint="eastAsia"/>
          <w:b w:val="0"/>
          <w:sz w:val="24"/>
          <w:szCs w:val="24"/>
        </w:rPr>
        <w:instrText>TOC \o "1-3" \h \z \u</w:instrText>
      </w:r>
      <w:r>
        <w:rPr>
          <w:rFonts w:ascii="Calibri" w:eastAsia="仿宋" w:hAnsi="Calibri"/>
          <w:b w:val="0"/>
          <w:sz w:val="24"/>
          <w:szCs w:val="24"/>
        </w:rPr>
        <w:instrText xml:space="preserve"> </w:instrText>
      </w:r>
      <w:r>
        <w:rPr>
          <w:rFonts w:ascii="Calibri" w:eastAsia="仿宋" w:hAnsi="Calibri"/>
          <w:b w:val="0"/>
          <w:sz w:val="24"/>
          <w:szCs w:val="24"/>
        </w:rPr>
        <w:fldChar w:fldCharType="separate"/>
      </w:r>
      <w:hyperlink w:anchor="_Toc195622507" w:history="1">
        <w:r>
          <w:rPr>
            <w:rStyle w:val="af8"/>
            <w:rFonts w:ascii="仿宋_GB2312" w:eastAsia="仿宋_GB2312"/>
          </w:rPr>
          <w:t>1.</w:t>
        </w:r>
        <w:r>
          <w:rPr>
            <w:rFonts w:asciiTheme="minorHAnsi" w:eastAsiaTheme="minorEastAsia" w:hAnsiTheme="minorHAnsi" w:cstheme="minorBidi"/>
            <w:b w:val="0"/>
            <w:bCs w:val="0"/>
            <w:caps w:val="0"/>
            <w:kern w:val="2"/>
            <w:szCs w:val="22"/>
            <w:lang w:val="en-US" w:eastAsia="zh-CN"/>
          </w:rPr>
          <w:tab/>
        </w:r>
        <w:r>
          <w:rPr>
            <w:rStyle w:val="af8"/>
            <w:rFonts w:ascii="仿宋_GB2312" w:eastAsia="仿宋_GB2312"/>
          </w:rPr>
          <w:t>对接内容</w:t>
        </w:r>
        <w:r>
          <w:tab/>
        </w:r>
        <w:r>
          <w:fldChar w:fldCharType="begin"/>
        </w:r>
        <w:r>
          <w:instrText xml:space="preserve"> PAGEREF _Toc195622507 \h </w:instrText>
        </w:r>
        <w:r>
          <w:fldChar w:fldCharType="separate"/>
        </w:r>
        <w:r>
          <w:t>3</w:t>
        </w:r>
        <w:r>
          <w:fldChar w:fldCharType="end"/>
        </w:r>
      </w:hyperlink>
    </w:p>
    <w:p w:rsidR="00224480" w:rsidRDefault="00C72BEB">
      <w:pPr>
        <w:pStyle w:val="TOC2"/>
        <w:rPr>
          <w:rFonts w:asciiTheme="minorHAnsi" w:eastAsiaTheme="minorEastAsia" w:hAnsiTheme="minorHAnsi" w:cstheme="minorBidi"/>
          <w:szCs w:val="22"/>
        </w:rPr>
      </w:pPr>
      <w:hyperlink w:anchor="_Toc195622508" w:history="1">
        <w:r w:rsidR="00BB38FA">
          <w:rPr>
            <w:rStyle w:val="af8"/>
            <w:rFonts w:ascii="仿宋_GB2312" w:eastAsia="仿宋_GB2312" w:cs="Arial"/>
          </w:rPr>
          <w:t>1.1.</w:t>
        </w:r>
        <w:r w:rsidR="00BB38FA">
          <w:rPr>
            <w:rFonts w:asciiTheme="minorHAnsi" w:eastAsiaTheme="minorEastAsia" w:hAnsiTheme="minorHAnsi" w:cstheme="minorBidi"/>
            <w:szCs w:val="22"/>
          </w:rPr>
          <w:tab/>
        </w:r>
        <w:r w:rsidR="00BB38FA">
          <w:rPr>
            <w:rStyle w:val="af8"/>
            <w:rFonts w:ascii="仿宋_GB2312" w:eastAsia="仿宋_GB2312" w:cs="Arial"/>
          </w:rPr>
          <w:t>工作目标与任务</w:t>
        </w:r>
        <w:r w:rsidR="00BB38FA">
          <w:tab/>
        </w:r>
        <w:r w:rsidR="00BB38FA">
          <w:fldChar w:fldCharType="begin"/>
        </w:r>
        <w:r w:rsidR="00BB38FA">
          <w:instrText xml:space="preserve"> PAGEREF _Toc195622508 \h </w:instrText>
        </w:r>
        <w:r w:rsidR="00BB38FA">
          <w:fldChar w:fldCharType="separate"/>
        </w:r>
        <w:r w:rsidR="00BB38FA">
          <w:t>3</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09" w:history="1">
        <w:r w:rsidR="00BB38FA">
          <w:rPr>
            <w:rStyle w:val="af8"/>
            <w:rFonts w:ascii="仿宋_GB2312" w:eastAsia="仿宋_GB2312" w:cs="Arial"/>
          </w:rPr>
          <w:t>1.2.</w:t>
        </w:r>
        <w:r w:rsidR="00BB38FA">
          <w:rPr>
            <w:rFonts w:asciiTheme="minorHAnsi" w:eastAsiaTheme="minorEastAsia" w:hAnsiTheme="minorHAnsi" w:cstheme="minorBidi"/>
            <w:szCs w:val="22"/>
          </w:rPr>
          <w:tab/>
        </w:r>
        <w:r w:rsidR="00BB38FA">
          <w:rPr>
            <w:rStyle w:val="af8"/>
            <w:rFonts w:ascii="仿宋_GB2312" w:eastAsia="仿宋_GB2312" w:cs="Arial"/>
          </w:rPr>
          <w:t>对接前置条件</w:t>
        </w:r>
        <w:r w:rsidR="00BB38FA">
          <w:tab/>
        </w:r>
        <w:r w:rsidR="00BB38FA">
          <w:fldChar w:fldCharType="begin"/>
        </w:r>
        <w:r w:rsidR="00BB38FA">
          <w:instrText xml:space="preserve"> PAGEREF _Toc195622509 \h </w:instrText>
        </w:r>
        <w:r w:rsidR="00BB38FA">
          <w:fldChar w:fldCharType="separate"/>
        </w:r>
        <w:r w:rsidR="00BB38FA">
          <w:t>3</w:t>
        </w:r>
        <w:r w:rsidR="00BB38FA">
          <w:fldChar w:fldCharType="end"/>
        </w:r>
      </w:hyperlink>
    </w:p>
    <w:p w:rsidR="00224480" w:rsidRDefault="00C72BEB">
      <w:pPr>
        <w:pStyle w:val="TOC3"/>
        <w:rPr>
          <w:rFonts w:asciiTheme="minorHAnsi" w:eastAsiaTheme="minorEastAsia" w:hAnsiTheme="minorHAnsi" w:cstheme="minorBidi"/>
          <w:szCs w:val="22"/>
        </w:rPr>
      </w:pPr>
      <w:hyperlink w:anchor="_Toc195622510" w:history="1">
        <w:r w:rsidR="00BB38FA">
          <w:rPr>
            <w:rStyle w:val="af8"/>
            <w:rFonts w:ascii="仿宋_GB2312" w:eastAsia="仿宋_GB2312"/>
          </w:rPr>
          <w:t>1.2.1.</w:t>
        </w:r>
        <w:r w:rsidR="00BB38FA">
          <w:rPr>
            <w:rFonts w:asciiTheme="minorHAnsi" w:eastAsiaTheme="minorEastAsia" w:hAnsiTheme="minorHAnsi" w:cstheme="minorBidi"/>
            <w:szCs w:val="22"/>
          </w:rPr>
          <w:tab/>
        </w:r>
        <w:r w:rsidR="00BB38FA">
          <w:rPr>
            <w:rStyle w:val="af8"/>
            <w:rFonts w:ascii="仿宋_GB2312" w:eastAsia="仿宋_GB2312"/>
          </w:rPr>
          <w:t>业务系统接入注册</w:t>
        </w:r>
        <w:r w:rsidR="00BB38FA">
          <w:tab/>
        </w:r>
        <w:r w:rsidR="00BB38FA">
          <w:fldChar w:fldCharType="begin"/>
        </w:r>
        <w:r w:rsidR="00BB38FA">
          <w:instrText xml:space="preserve"> PAGEREF _Toc195622510 \h </w:instrText>
        </w:r>
        <w:r w:rsidR="00BB38FA">
          <w:fldChar w:fldCharType="separate"/>
        </w:r>
        <w:r w:rsidR="00BB38FA">
          <w:t>3</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11" w:history="1">
        <w:r w:rsidR="00BB38FA">
          <w:rPr>
            <w:rStyle w:val="af8"/>
            <w:rFonts w:ascii="仿宋_GB2312" w:eastAsia="仿宋_GB2312" w:cs="Arial"/>
          </w:rPr>
          <w:t>1.3.</w:t>
        </w:r>
        <w:r w:rsidR="00BB38FA">
          <w:rPr>
            <w:rFonts w:asciiTheme="minorHAnsi" w:eastAsiaTheme="minorEastAsia" w:hAnsiTheme="minorHAnsi" w:cstheme="minorBidi"/>
            <w:szCs w:val="22"/>
          </w:rPr>
          <w:tab/>
        </w:r>
        <w:r w:rsidR="00BB38FA">
          <w:rPr>
            <w:rStyle w:val="af8"/>
            <w:rFonts w:ascii="仿宋_GB2312" w:eastAsia="仿宋_GB2312" w:cs="Arial"/>
          </w:rPr>
          <w:t>单点登录</w:t>
        </w:r>
        <w:r w:rsidR="00BB38FA">
          <w:tab/>
        </w:r>
        <w:r w:rsidR="00BB38FA">
          <w:fldChar w:fldCharType="begin"/>
        </w:r>
        <w:r w:rsidR="00BB38FA">
          <w:instrText xml:space="preserve"> PAGEREF _Toc195622511 \h </w:instrText>
        </w:r>
        <w:r w:rsidR="00BB38FA">
          <w:fldChar w:fldCharType="separate"/>
        </w:r>
        <w:r w:rsidR="00BB38FA">
          <w:t>3</w:t>
        </w:r>
        <w:r w:rsidR="00BB38FA">
          <w:fldChar w:fldCharType="end"/>
        </w:r>
      </w:hyperlink>
    </w:p>
    <w:p w:rsidR="00224480" w:rsidRDefault="00C72BEB">
      <w:pPr>
        <w:pStyle w:val="TOC3"/>
        <w:rPr>
          <w:rFonts w:asciiTheme="minorHAnsi" w:eastAsiaTheme="minorEastAsia" w:hAnsiTheme="minorHAnsi" w:cstheme="minorBidi"/>
          <w:szCs w:val="22"/>
        </w:rPr>
      </w:pPr>
      <w:hyperlink w:anchor="_Toc195622512" w:history="1">
        <w:r w:rsidR="00BB38FA">
          <w:rPr>
            <w:rStyle w:val="af8"/>
            <w:rFonts w:ascii="仿宋_GB2312" w:eastAsia="仿宋_GB2312"/>
          </w:rPr>
          <w:t>1.3.1.</w:t>
        </w:r>
        <w:r w:rsidR="00BB38FA">
          <w:rPr>
            <w:rFonts w:asciiTheme="minorHAnsi" w:eastAsiaTheme="minorEastAsia" w:hAnsiTheme="minorHAnsi" w:cstheme="minorBidi"/>
            <w:szCs w:val="22"/>
          </w:rPr>
          <w:tab/>
        </w:r>
        <w:r w:rsidR="00BB38FA">
          <w:rPr>
            <w:rStyle w:val="af8"/>
            <w:rFonts w:ascii="仿宋_GB2312" w:eastAsia="仿宋_GB2312"/>
          </w:rPr>
          <w:t>跳转链接</w:t>
        </w:r>
        <w:r w:rsidR="00BB38FA">
          <w:tab/>
        </w:r>
        <w:r w:rsidR="00BB38FA">
          <w:fldChar w:fldCharType="begin"/>
        </w:r>
        <w:r w:rsidR="00BB38FA">
          <w:instrText xml:space="preserve"> PAGEREF _Toc195622512 \h </w:instrText>
        </w:r>
        <w:r w:rsidR="00BB38FA">
          <w:fldChar w:fldCharType="separate"/>
        </w:r>
        <w:r w:rsidR="00BB38FA">
          <w:t>3</w:t>
        </w:r>
        <w:r w:rsidR="00BB38FA">
          <w:fldChar w:fldCharType="end"/>
        </w:r>
      </w:hyperlink>
    </w:p>
    <w:p w:rsidR="00224480" w:rsidRDefault="00C72BEB">
      <w:pPr>
        <w:pStyle w:val="TOC1"/>
        <w:tabs>
          <w:tab w:val="left" w:pos="1260"/>
          <w:tab w:val="right" w:leader="dot" w:pos="9060"/>
        </w:tabs>
        <w:rPr>
          <w:rFonts w:asciiTheme="minorHAnsi" w:eastAsiaTheme="minorEastAsia" w:hAnsiTheme="minorHAnsi" w:cstheme="minorBidi"/>
          <w:b w:val="0"/>
          <w:bCs w:val="0"/>
          <w:caps w:val="0"/>
          <w:kern w:val="2"/>
          <w:szCs w:val="22"/>
          <w:lang w:val="en-US" w:eastAsia="zh-CN"/>
        </w:rPr>
      </w:pPr>
      <w:hyperlink w:anchor="_Toc195622513" w:history="1">
        <w:r w:rsidR="00BB38FA">
          <w:rPr>
            <w:rStyle w:val="af8"/>
            <w:rFonts w:ascii="仿宋_GB2312" w:eastAsia="仿宋_GB2312"/>
          </w:rPr>
          <w:t>2.</w:t>
        </w:r>
        <w:r w:rsidR="00BB38FA">
          <w:rPr>
            <w:rFonts w:asciiTheme="minorHAnsi" w:eastAsiaTheme="minorEastAsia" w:hAnsiTheme="minorHAnsi" w:cstheme="minorBidi"/>
            <w:b w:val="0"/>
            <w:bCs w:val="0"/>
            <w:caps w:val="0"/>
            <w:kern w:val="2"/>
            <w:szCs w:val="22"/>
            <w:lang w:val="en-US" w:eastAsia="zh-CN"/>
          </w:rPr>
          <w:tab/>
        </w:r>
        <w:r w:rsidR="00BB38FA">
          <w:rPr>
            <w:rStyle w:val="af8"/>
            <w:rFonts w:ascii="仿宋_GB2312" w:eastAsia="仿宋_GB2312"/>
          </w:rPr>
          <w:t>接口定义</w:t>
        </w:r>
        <w:r w:rsidR="00BB38FA">
          <w:tab/>
        </w:r>
        <w:r w:rsidR="00BB38FA">
          <w:fldChar w:fldCharType="begin"/>
        </w:r>
        <w:r w:rsidR="00BB38FA">
          <w:instrText xml:space="preserve"> PAGEREF _Toc195622513 \h </w:instrText>
        </w:r>
        <w:r w:rsidR="00BB38FA">
          <w:fldChar w:fldCharType="separate"/>
        </w:r>
        <w:r w:rsidR="00BB38FA">
          <w:t>5</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14" w:history="1">
        <w:r w:rsidR="00BB38FA">
          <w:rPr>
            <w:rStyle w:val="af8"/>
            <w:rFonts w:ascii="仿宋_GB2312" w:eastAsia="仿宋_GB2312" w:cs="Arial"/>
          </w:rPr>
          <w:t>2.1.</w:t>
        </w:r>
        <w:r w:rsidR="00BB38FA">
          <w:rPr>
            <w:rFonts w:asciiTheme="minorHAnsi" w:eastAsiaTheme="minorEastAsia" w:hAnsiTheme="minorHAnsi" w:cstheme="minorBidi"/>
            <w:szCs w:val="22"/>
          </w:rPr>
          <w:tab/>
        </w:r>
        <w:r w:rsidR="00BB38FA">
          <w:rPr>
            <w:rStyle w:val="af8"/>
            <w:rFonts w:ascii="仿宋_GB2312" w:eastAsia="仿宋_GB2312" w:cs="Arial"/>
          </w:rPr>
          <w:t>协议</w:t>
        </w:r>
        <w:r w:rsidR="00BB38FA">
          <w:tab/>
        </w:r>
        <w:r w:rsidR="00BB38FA">
          <w:fldChar w:fldCharType="begin"/>
        </w:r>
        <w:r w:rsidR="00BB38FA">
          <w:instrText xml:space="preserve"> PAGEREF _Toc195622514 \h </w:instrText>
        </w:r>
        <w:r w:rsidR="00BB38FA">
          <w:fldChar w:fldCharType="separate"/>
        </w:r>
        <w:r w:rsidR="00BB38FA">
          <w:t>5</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15" w:history="1">
        <w:r w:rsidR="00BB38FA">
          <w:rPr>
            <w:rStyle w:val="af8"/>
            <w:rFonts w:ascii="仿宋_GB2312" w:eastAsia="仿宋_GB2312"/>
          </w:rPr>
          <w:t>2.2.</w:t>
        </w:r>
        <w:r w:rsidR="00BB38FA">
          <w:rPr>
            <w:rFonts w:asciiTheme="minorHAnsi" w:eastAsiaTheme="minorEastAsia" w:hAnsiTheme="minorHAnsi" w:cstheme="minorBidi"/>
            <w:szCs w:val="22"/>
          </w:rPr>
          <w:tab/>
        </w:r>
        <w:r w:rsidR="00BB38FA">
          <w:rPr>
            <w:rStyle w:val="af8"/>
            <w:rFonts w:ascii="仿宋_GB2312" w:eastAsia="仿宋_GB2312"/>
          </w:rPr>
          <w:t>请求响应报文格式</w:t>
        </w:r>
        <w:r w:rsidR="00BB38FA">
          <w:tab/>
        </w:r>
        <w:r w:rsidR="00BB38FA">
          <w:fldChar w:fldCharType="begin"/>
        </w:r>
        <w:r w:rsidR="00BB38FA">
          <w:instrText xml:space="preserve"> PAGEREF _Toc195622515 \h </w:instrText>
        </w:r>
        <w:r w:rsidR="00BB38FA">
          <w:fldChar w:fldCharType="separate"/>
        </w:r>
        <w:r w:rsidR="00BB38FA">
          <w:t>5</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16" w:history="1">
        <w:r w:rsidR="00BB38FA">
          <w:rPr>
            <w:rStyle w:val="af8"/>
            <w:rFonts w:ascii="仿宋_GB2312" w:eastAsia="仿宋_GB2312"/>
          </w:rPr>
          <w:t>2.3.</w:t>
        </w:r>
        <w:r w:rsidR="00BB38FA">
          <w:rPr>
            <w:rFonts w:asciiTheme="minorHAnsi" w:eastAsiaTheme="minorEastAsia" w:hAnsiTheme="minorHAnsi" w:cstheme="minorBidi"/>
            <w:szCs w:val="22"/>
          </w:rPr>
          <w:tab/>
        </w:r>
        <w:r w:rsidR="00BB38FA">
          <w:rPr>
            <w:rStyle w:val="af8"/>
            <w:rFonts w:ascii="仿宋_GB2312" w:eastAsia="仿宋_GB2312"/>
          </w:rPr>
          <w:t>错误码定义</w:t>
        </w:r>
        <w:r w:rsidR="00BB38FA">
          <w:tab/>
        </w:r>
        <w:r w:rsidR="00BB38FA">
          <w:fldChar w:fldCharType="begin"/>
        </w:r>
        <w:r w:rsidR="00BB38FA">
          <w:instrText xml:space="preserve"> PAGEREF _Toc195622516 \h </w:instrText>
        </w:r>
        <w:r w:rsidR="00BB38FA">
          <w:fldChar w:fldCharType="separate"/>
        </w:r>
        <w:r w:rsidR="00BB38FA">
          <w:t>5</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17" w:history="1">
        <w:r w:rsidR="00BB38FA">
          <w:rPr>
            <w:rStyle w:val="af8"/>
            <w:rFonts w:ascii="仿宋_GB2312" w:eastAsia="仿宋_GB2312"/>
          </w:rPr>
          <w:t>2.4.</w:t>
        </w:r>
        <w:r w:rsidR="00BB38FA">
          <w:rPr>
            <w:rFonts w:asciiTheme="minorHAnsi" w:eastAsiaTheme="minorEastAsia" w:hAnsiTheme="minorHAnsi" w:cstheme="minorBidi"/>
            <w:szCs w:val="22"/>
          </w:rPr>
          <w:tab/>
        </w:r>
        <w:r w:rsidR="00BB38FA">
          <w:rPr>
            <w:rStyle w:val="af8"/>
            <w:rFonts w:ascii="仿宋_GB2312" w:eastAsia="仿宋_GB2312"/>
          </w:rPr>
          <w:t>接口文档</w:t>
        </w:r>
        <w:r w:rsidR="00BB38FA">
          <w:tab/>
        </w:r>
        <w:r w:rsidR="00BB38FA">
          <w:fldChar w:fldCharType="begin"/>
        </w:r>
        <w:r w:rsidR="00BB38FA">
          <w:instrText xml:space="preserve"> PAGEREF _Toc195622517 \h </w:instrText>
        </w:r>
        <w:r w:rsidR="00BB38FA">
          <w:fldChar w:fldCharType="separate"/>
        </w:r>
        <w:r w:rsidR="00BB38FA">
          <w:t>6</w:t>
        </w:r>
        <w:r w:rsidR="00BB38FA">
          <w:fldChar w:fldCharType="end"/>
        </w:r>
      </w:hyperlink>
    </w:p>
    <w:p w:rsidR="00224480" w:rsidRDefault="00C72BEB">
      <w:pPr>
        <w:pStyle w:val="TOC3"/>
        <w:rPr>
          <w:rFonts w:asciiTheme="minorHAnsi" w:eastAsiaTheme="minorEastAsia" w:hAnsiTheme="minorHAnsi" w:cstheme="minorBidi"/>
          <w:szCs w:val="22"/>
        </w:rPr>
      </w:pPr>
      <w:hyperlink w:anchor="_Toc195622518" w:history="1">
        <w:r w:rsidR="00BB38FA">
          <w:rPr>
            <w:rStyle w:val="af8"/>
            <w:rFonts w:ascii="仿宋_GB2312" w:eastAsia="仿宋_GB2312"/>
          </w:rPr>
          <w:t>2.4.1.</w:t>
        </w:r>
        <w:r w:rsidR="00BB38FA">
          <w:rPr>
            <w:rFonts w:asciiTheme="minorHAnsi" w:eastAsiaTheme="minorEastAsia" w:hAnsiTheme="minorHAnsi" w:cstheme="minorBidi"/>
            <w:szCs w:val="22"/>
          </w:rPr>
          <w:tab/>
        </w:r>
        <w:r w:rsidR="00BB38FA">
          <w:rPr>
            <w:rStyle w:val="af8"/>
            <w:rFonts w:ascii="仿宋_GB2312" w:eastAsia="仿宋_GB2312"/>
          </w:rPr>
          <w:t>code换取用户认证信息</w:t>
        </w:r>
        <w:r w:rsidR="00BB38FA">
          <w:tab/>
        </w:r>
        <w:r w:rsidR="00BB38FA">
          <w:fldChar w:fldCharType="begin"/>
        </w:r>
        <w:r w:rsidR="00BB38FA">
          <w:instrText xml:space="preserve"> PAGEREF _Toc195622518 \h </w:instrText>
        </w:r>
        <w:r w:rsidR="00BB38FA">
          <w:fldChar w:fldCharType="separate"/>
        </w:r>
        <w:r w:rsidR="00BB38FA">
          <w:t>6</w:t>
        </w:r>
        <w:r w:rsidR="00BB38FA">
          <w:fldChar w:fldCharType="end"/>
        </w:r>
      </w:hyperlink>
    </w:p>
    <w:p w:rsidR="00224480" w:rsidRDefault="00C72BEB">
      <w:pPr>
        <w:pStyle w:val="TOC1"/>
        <w:tabs>
          <w:tab w:val="left" w:pos="840"/>
          <w:tab w:val="right" w:leader="dot" w:pos="9060"/>
        </w:tabs>
        <w:rPr>
          <w:rFonts w:asciiTheme="minorHAnsi" w:eastAsiaTheme="minorEastAsia" w:hAnsiTheme="minorHAnsi" w:cstheme="minorBidi"/>
          <w:b w:val="0"/>
          <w:bCs w:val="0"/>
          <w:caps w:val="0"/>
          <w:kern w:val="2"/>
          <w:szCs w:val="22"/>
          <w:lang w:val="en-US" w:eastAsia="zh-CN"/>
        </w:rPr>
      </w:pPr>
      <w:hyperlink w:anchor="_Toc195622519" w:history="1">
        <w:r w:rsidR="00BB38FA">
          <w:rPr>
            <w:rStyle w:val="af8"/>
          </w:rPr>
          <w:t>3.</w:t>
        </w:r>
        <w:r w:rsidR="00BB38FA">
          <w:rPr>
            <w:rFonts w:asciiTheme="minorHAnsi" w:eastAsiaTheme="minorEastAsia" w:hAnsiTheme="minorHAnsi" w:cstheme="minorBidi"/>
            <w:b w:val="0"/>
            <w:bCs w:val="0"/>
            <w:caps w:val="0"/>
            <w:kern w:val="2"/>
            <w:szCs w:val="22"/>
            <w:lang w:val="en-US" w:eastAsia="zh-CN"/>
          </w:rPr>
          <w:tab/>
        </w:r>
        <w:r w:rsidR="00BB38FA">
          <w:rPr>
            <w:rStyle w:val="af8"/>
            <w:rFonts w:ascii="仿宋_GB2312" w:eastAsia="仿宋_GB2312"/>
          </w:rPr>
          <w:t>数据字典</w:t>
        </w:r>
        <w:r w:rsidR="00BB38FA">
          <w:tab/>
        </w:r>
        <w:r w:rsidR="00BB38FA">
          <w:fldChar w:fldCharType="begin"/>
        </w:r>
        <w:r w:rsidR="00BB38FA">
          <w:instrText xml:space="preserve"> PAGEREF _Toc195622519 \h </w:instrText>
        </w:r>
        <w:r w:rsidR="00BB38FA">
          <w:fldChar w:fldCharType="separate"/>
        </w:r>
        <w:r w:rsidR="00BB38FA">
          <w:t>8</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20" w:history="1">
        <w:r w:rsidR="00BB38FA">
          <w:rPr>
            <w:rStyle w:val="af8"/>
            <w:rFonts w:ascii="仿宋_GB2312" w:eastAsia="仿宋_GB2312"/>
          </w:rPr>
          <w:t>3.1.</w:t>
        </w:r>
        <w:r w:rsidR="00BB38FA">
          <w:rPr>
            <w:rFonts w:asciiTheme="minorHAnsi" w:eastAsiaTheme="minorEastAsia" w:hAnsiTheme="minorHAnsi" w:cstheme="minorBidi"/>
            <w:szCs w:val="22"/>
          </w:rPr>
          <w:tab/>
        </w:r>
        <w:r w:rsidR="00BB38FA">
          <w:rPr>
            <w:rStyle w:val="af8"/>
            <w:rFonts w:ascii="仿宋_GB2312" w:eastAsia="仿宋_GB2312"/>
          </w:rPr>
          <w:t>证件类型</w:t>
        </w:r>
        <w:r w:rsidR="00BB38FA">
          <w:tab/>
        </w:r>
        <w:r w:rsidR="00BB38FA">
          <w:fldChar w:fldCharType="begin"/>
        </w:r>
        <w:r w:rsidR="00BB38FA">
          <w:instrText xml:space="preserve"> PAGEREF _Toc195622520 \h </w:instrText>
        </w:r>
        <w:r w:rsidR="00BB38FA">
          <w:fldChar w:fldCharType="separate"/>
        </w:r>
        <w:r w:rsidR="00BB38FA">
          <w:t>8</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21" w:history="1">
        <w:r w:rsidR="00BB38FA">
          <w:rPr>
            <w:rStyle w:val="af8"/>
            <w:rFonts w:ascii="仿宋_GB2312" w:eastAsia="仿宋_GB2312"/>
          </w:rPr>
          <w:t>3.2.</w:t>
        </w:r>
        <w:r w:rsidR="00BB38FA">
          <w:rPr>
            <w:rFonts w:asciiTheme="minorHAnsi" w:eastAsiaTheme="minorEastAsia" w:hAnsiTheme="minorHAnsi" w:cstheme="minorBidi"/>
            <w:szCs w:val="22"/>
          </w:rPr>
          <w:tab/>
        </w:r>
        <w:r w:rsidR="00BB38FA">
          <w:rPr>
            <w:rStyle w:val="af8"/>
            <w:rFonts w:ascii="仿宋_GB2312" w:eastAsia="仿宋_GB2312"/>
          </w:rPr>
          <w:t>性别</w:t>
        </w:r>
        <w:r w:rsidR="00BB38FA">
          <w:tab/>
        </w:r>
        <w:r w:rsidR="00BB38FA">
          <w:fldChar w:fldCharType="begin"/>
        </w:r>
        <w:r w:rsidR="00BB38FA">
          <w:instrText xml:space="preserve"> PAGEREF _Toc195622521 \h </w:instrText>
        </w:r>
        <w:r w:rsidR="00BB38FA">
          <w:fldChar w:fldCharType="separate"/>
        </w:r>
        <w:r w:rsidR="00BB38FA">
          <w:t>9</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22" w:history="1">
        <w:r w:rsidR="00BB38FA">
          <w:rPr>
            <w:rStyle w:val="af8"/>
            <w:rFonts w:ascii="仿宋_GB2312" w:eastAsia="仿宋_GB2312"/>
          </w:rPr>
          <w:t>3.3.</w:t>
        </w:r>
        <w:r w:rsidR="00BB38FA">
          <w:rPr>
            <w:rFonts w:asciiTheme="minorHAnsi" w:eastAsiaTheme="minorEastAsia" w:hAnsiTheme="minorHAnsi" w:cstheme="minorBidi"/>
            <w:szCs w:val="22"/>
          </w:rPr>
          <w:tab/>
        </w:r>
        <w:r w:rsidR="00BB38FA">
          <w:rPr>
            <w:rStyle w:val="af8"/>
            <w:rFonts w:ascii="仿宋_GB2312" w:eastAsia="仿宋_GB2312"/>
          </w:rPr>
          <w:t>民族代码</w:t>
        </w:r>
        <w:r w:rsidR="00BB38FA">
          <w:tab/>
        </w:r>
        <w:r w:rsidR="00BB38FA">
          <w:fldChar w:fldCharType="begin"/>
        </w:r>
        <w:r w:rsidR="00BB38FA">
          <w:instrText xml:space="preserve"> PAGEREF _Toc195622522 \h </w:instrText>
        </w:r>
        <w:r w:rsidR="00BB38FA">
          <w:fldChar w:fldCharType="separate"/>
        </w:r>
        <w:r w:rsidR="00BB38FA">
          <w:t>9</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23" w:history="1">
        <w:r w:rsidR="00BB38FA">
          <w:rPr>
            <w:rStyle w:val="af8"/>
            <w:rFonts w:ascii="仿宋_GB2312" w:eastAsia="仿宋_GB2312"/>
          </w:rPr>
          <w:t>3.4.</w:t>
        </w:r>
        <w:r w:rsidR="00BB38FA">
          <w:rPr>
            <w:rFonts w:asciiTheme="minorHAnsi" w:eastAsiaTheme="minorEastAsia" w:hAnsiTheme="minorHAnsi" w:cstheme="minorBidi"/>
            <w:szCs w:val="22"/>
          </w:rPr>
          <w:tab/>
        </w:r>
        <w:r w:rsidR="00BB38FA">
          <w:rPr>
            <w:rStyle w:val="af8"/>
            <w:rFonts w:ascii="仿宋_GB2312" w:eastAsia="仿宋_GB2312"/>
          </w:rPr>
          <w:t>国籍</w:t>
        </w:r>
        <w:r w:rsidR="00BB38FA">
          <w:tab/>
        </w:r>
        <w:r w:rsidR="00BB38FA">
          <w:fldChar w:fldCharType="begin"/>
        </w:r>
        <w:r w:rsidR="00BB38FA">
          <w:instrText xml:space="preserve"> PAGEREF _Toc195622523 \h </w:instrText>
        </w:r>
        <w:r w:rsidR="00BB38FA">
          <w:fldChar w:fldCharType="separate"/>
        </w:r>
        <w:r w:rsidR="00BB38FA">
          <w:t>10</w:t>
        </w:r>
        <w:r w:rsidR="00BB38FA">
          <w:fldChar w:fldCharType="end"/>
        </w:r>
      </w:hyperlink>
    </w:p>
    <w:p w:rsidR="00224480" w:rsidRDefault="00C72BEB">
      <w:pPr>
        <w:pStyle w:val="TOC1"/>
        <w:tabs>
          <w:tab w:val="left" w:pos="1260"/>
          <w:tab w:val="right" w:leader="dot" w:pos="9060"/>
        </w:tabs>
        <w:rPr>
          <w:rFonts w:asciiTheme="minorHAnsi" w:eastAsiaTheme="minorEastAsia" w:hAnsiTheme="minorHAnsi" w:cstheme="minorBidi"/>
          <w:b w:val="0"/>
          <w:bCs w:val="0"/>
          <w:caps w:val="0"/>
          <w:kern w:val="2"/>
          <w:szCs w:val="22"/>
          <w:lang w:val="en-US" w:eastAsia="zh-CN"/>
        </w:rPr>
      </w:pPr>
      <w:hyperlink w:anchor="_Toc195622524" w:history="1">
        <w:r w:rsidR="00BB38FA">
          <w:rPr>
            <w:rStyle w:val="af8"/>
            <w:rFonts w:ascii="仿宋_GB2312" w:eastAsia="仿宋_GB2312" w:hAnsi="黑体"/>
          </w:rPr>
          <w:t>4.</w:t>
        </w:r>
        <w:r w:rsidR="00BB38FA">
          <w:rPr>
            <w:rFonts w:asciiTheme="minorHAnsi" w:eastAsiaTheme="minorEastAsia" w:hAnsiTheme="minorHAnsi" w:cstheme="minorBidi"/>
            <w:b w:val="0"/>
            <w:bCs w:val="0"/>
            <w:caps w:val="0"/>
            <w:kern w:val="2"/>
            <w:szCs w:val="22"/>
            <w:lang w:val="en-US" w:eastAsia="zh-CN"/>
          </w:rPr>
          <w:tab/>
        </w:r>
        <w:r w:rsidR="00BB38FA">
          <w:rPr>
            <w:rStyle w:val="af8"/>
            <w:rFonts w:ascii="仿宋_GB2312" w:eastAsia="仿宋_GB2312" w:hAnsi="黑体"/>
          </w:rPr>
          <w:t>数据加密方法</w:t>
        </w:r>
        <w:r w:rsidR="00BB38FA">
          <w:tab/>
        </w:r>
        <w:r w:rsidR="00BB38FA">
          <w:fldChar w:fldCharType="begin"/>
        </w:r>
        <w:r w:rsidR="00BB38FA">
          <w:instrText xml:space="preserve"> PAGEREF _Toc195622524 \h </w:instrText>
        </w:r>
        <w:r w:rsidR="00BB38FA">
          <w:fldChar w:fldCharType="separate"/>
        </w:r>
        <w:r w:rsidR="00BB38FA">
          <w:t>11</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25" w:history="1">
        <w:r w:rsidR="00BB38FA">
          <w:rPr>
            <w:rStyle w:val="af8"/>
            <w:rFonts w:ascii="仿宋_GB2312" w:eastAsia="仿宋_GB2312"/>
          </w:rPr>
          <w:t>4.1.</w:t>
        </w:r>
        <w:r w:rsidR="00BB38FA">
          <w:rPr>
            <w:rFonts w:asciiTheme="minorHAnsi" w:eastAsiaTheme="minorEastAsia" w:hAnsiTheme="minorHAnsi" w:cstheme="minorBidi"/>
            <w:szCs w:val="22"/>
          </w:rPr>
          <w:tab/>
        </w:r>
        <w:r w:rsidR="00BB38FA">
          <w:rPr>
            <w:rStyle w:val="af8"/>
            <w:rFonts w:ascii="仿宋_GB2312" w:eastAsia="仿宋_GB2312"/>
          </w:rPr>
          <w:t>加密描述</w:t>
        </w:r>
        <w:r w:rsidR="00BB38FA">
          <w:tab/>
        </w:r>
        <w:r w:rsidR="00BB38FA">
          <w:fldChar w:fldCharType="begin"/>
        </w:r>
        <w:r w:rsidR="00BB38FA">
          <w:instrText xml:space="preserve"> PAGEREF _Toc195622525 \h </w:instrText>
        </w:r>
        <w:r w:rsidR="00BB38FA">
          <w:fldChar w:fldCharType="separate"/>
        </w:r>
        <w:r w:rsidR="00BB38FA">
          <w:t>11</w:t>
        </w:r>
        <w:r w:rsidR="00BB38FA">
          <w:fldChar w:fldCharType="end"/>
        </w:r>
      </w:hyperlink>
    </w:p>
    <w:p w:rsidR="00224480" w:rsidRDefault="00C72BEB">
      <w:pPr>
        <w:pStyle w:val="TOC2"/>
        <w:rPr>
          <w:rFonts w:asciiTheme="minorHAnsi" w:eastAsiaTheme="minorEastAsia" w:hAnsiTheme="minorHAnsi" w:cstheme="minorBidi"/>
          <w:szCs w:val="22"/>
        </w:rPr>
      </w:pPr>
      <w:hyperlink w:anchor="_Toc195622526" w:history="1">
        <w:r w:rsidR="00BB38FA">
          <w:rPr>
            <w:rStyle w:val="af8"/>
            <w:rFonts w:ascii="仿宋_GB2312" w:eastAsia="仿宋_GB2312"/>
          </w:rPr>
          <w:t>4.2.</w:t>
        </w:r>
        <w:r w:rsidR="00BB38FA">
          <w:rPr>
            <w:rFonts w:asciiTheme="minorHAnsi" w:eastAsiaTheme="minorEastAsia" w:hAnsiTheme="minorHAnsi" w:cstheme="minorBidi"/>
            <w:szCs w:val="22"/>
          </w:rPr>
          <w:tab/>
        </w:r>
        <w:r w:rsidR="00BB38FA">
          <w:rPr>
            <w:rStyle w:val="af8"/>
            <w:rFonts w:ascii="仿宋_GB2312" w:eastAsia="仿宋_GB2312"/>
          </w:rPr>
          <w:t>加密使用方法</w:t>
        </w:r>
        <w:r w:rsidR="00BB38FA">
          <w:tab/>
        </w:r>
        <w:r w:rsidR="00BB38FA">
          <w:fldChar w:fldCharType="begin"/>
        </w:r>
        <w:r w:rsidR="00BB38FA">
          <w:instrText xml:space="preserve"> PAGEREF _Toc195622526 \h </w:instrText>
        </w:r>
        <w:r w:rsidR="00BB38FA">
          <w:fldChar w:fldCharType="separate"/>
        </w:r>
        <w:r w:rsidR="00BB38FA">
          <w:t>11</w:t>
        </w:r>
        <w:r w:rsidR="00BB38FA">
          <w:fldChar w:fldCharType="end"/>
        </w:r>
      </w:hyperlink>
    </w:p>
    <w:p w:rsidR="00224480" w:rsidRDefault="00BB38FA">
      <w:pPr>
        <w:pStyle w:val="1"/>
        <w:spacing w:before="97" w:after="97"/>
        <w:rPr>
          <w:rFonts w:ascii="仿宋_GB2312" w:eastAsia="仿宋_GB2312"/>
        </w:rPr>
      </w:pPr>
      <w:r>
        <w:lastRenderedPageBreak/>
        <w:fldChar w:fldCharType="end"/>
      </w:r>
      <w:bookmarkStart w:id="1" w:name="_Toc195622507"/>
      <w:r>
        <w:rPr>
          <w:rFonts w:ascii="仿宋_GB2312" w:eastAsia="仿宋_GB2312" w:hint="eastAsia"/>
        </w:rPr>
        <w:t>对接内容</w:t>
      </w:r>
      <w:bookmarkEnd w:id="1"/>
    </w:p>
    <w:p w:rsidR="00224480" w:rsidRDefault="00BB38FA">
      <w:pPr>
        <w:pStyle w:val="2"/>
        <w:spacing w:before="260" w:after="260"/>
        <w:rPr>
          <w:rFonts w:ascii="仿宋_GB2312" w:eastAsia="仿宋_GB2312" w:cs="Arial"/>
        </w:rPr>
      </w:pPr>
      <w:bookmarkStart w:id="2" w:name="_Toc195622508"/>
      <w:r>
        <w:rPr>
          <w:rFonts w:ascii="仿宋_GB2312" w:eastAsia="仿宋_GB2312" w:cs="Arial" w:hint="eastAsia"/>
        </w:rPr>
        <w:t>工作目标与任务</w:t>
      </w:r>
      <w:bookmarkEnd w:id="2"/>
    </w:p>
    <w:p w:rsidR="00224480" w:rsidRDefault="00BB38FA">
      <w:pPr>
        <w:rPr>
          <w:rFonts w:ascii="仿宋_GB2312" w:eastAsia="仿宋_GB2312" w:hAnsi="Calibri"/>
          <w:color w:val="000000"/>
          <w:sz w:val="24"/>
        </w:rPr>
      </w:pPr>
      <w:r>
        <w:rPr>
          <w:rFonts w:ascii="仿宋_GB2312" w:eastAsia="仿宋_GB2312" w:hAnsi="Calibri" w:hint="eastAsia"/>
          <w:color w:val="000000"/>
          <w:sz w:val="24"/>
        </w:rPr>
        <w:t>广东省全民健康信息综合管理平台公共服务系统实现全省健康公共服务管理，为全省居民提供如预约挂号、健康档案查询、家庭医生签约、免疫接种、智能导诊、移动支付、随访等各类基于电子健康码的医疗健康互联网服务。</w:t>
      </w:r>
    </w:p>
    <w:p w:rsidR="00224480" w:rsidRDefault="00BB38FA">
      <w:pPr>
        <w:rPr>
          <w:rFonts w:ascii="仿宋_GB2312" w:eastAsia="仿宋_GB2312" w:hAnsi="Calibri"/>
          <w:color w:val="000000"/>
          <w:sz w:val="24"/>
        </w:rPr>
      </w:pPr>
      <w:r>
        <w:rPr>
          <w:rFonts w:ascii="仿宋_GB2312" w:eastAsia="仿宋_GB2312" w:hAnsi="Calibri" w:cs="仿宋_GB2312" w:hint="eastAsia"/>
          <w:sz w:val="24"/>
        </w:rPr>
        <w:t>本指引主要针对互联网医院与</w:t>
      </w:r>
      <w:r>
        <w:rPr>
          <w:rFonts w:ascii="仿宋_GB2312" w:eastAsia="仿宋_GB2312" w:hAnsi="Calibri" w:hint="eastAsia"/>
          <w:color w:val="000000"/>
          <w:sz w:val="24"/>
        </w:rPr>
        <w:t>省卫生健康</w:t>
      </w:r>
      <w:proofErr w:type="gramStart"/>
      <w:r>
        <w:rPr>
          <w:rFonts w:ascii="仿宋_GB2312" w:eastAsia="仿宋_GB2312" w:hAnsi="Calibri" w:hint="eastAsia"/>
          <w:color w:val="000000"/>
          <w:sz w:val="24"/>
        </w:rPr>
        <w:t>委健康</w:t>
      </w:r>
      <w:proofErr w:type="gramEnd"/>
      <w:r>
        <w:rPr>
          <w:rFonts w:ascii="仿宋_GB2312" w:eastAsia="仿宋_GB2312" w:hAnsi="Calibri" w:hint="eastAsia"/>
          <w:color w:val="000000"/>
          <w:sz w:val="24"/>
        </w:rPr>
        <w:t>公共服务小程序“粤健通”的</w:t>
      </w:r>
      <w:r>
        <w:rPr>
          <w:rFonts w:ascii="仿宋_GB2312" w:eastAsia="仿宋_GB2312" w:hAnsi="Calibri" w:cs="仿宋_GB2312" w:hint="eastAsia"/>
          <w:sz w:val="24"/>
        </w:rPr>
        <w:t>单点对接。</w:t>
      </w:r>
    </w:p>
    <w:p w:rsidR="00224480" w:rsidRDefault="00BB38FA">
      <w:pPr>
        <w:pStyle w:val="2"/>
        <w:spacing w:before="260" w:after="260"/>
        <w:rPr>
          <w:rFonts w:ascii="仿宋_GB2312" w:eastAsia="仿宋_GB2312" w:cs="Arial"/>
        </w:rPr>
      </w:pPr>
      <w:bookmarkStart w:id="3" w:name="_Toc195622509"/>
      <w:r>
        <w:rPr>
          <w:rFonts w:ascii="仿宋_GB2312" w:eastAsia="仿宋_GB2312" w:cs="Arial" w:hint="eastAsia"/>
        </w:rPr>
        <w:t>对接前置条件</w:t>
      </w:r>
      <w:bookmarkEnd w:id="3"/>
    </w:p>
    <w:p w:rsidR="00224480" w:rsidRDefault="00BB38FA">
      <w:pPr>
        <w:pStyle w:val="30"/>
        <w:tabs>
          <w:tab w:val="left" w:pos="425"/>
        </w:tabs>
        <w:rPr>
          <w:rFonts w:ascii="仿宋_GB2312" w:eastAsia="仿宋_GB2312"/>
        </w:rPr>
      </w:pPr>
      <w:bookmarkStart w:id="4" w:name="_Toc195622510"/>
      <w:r>
        <w:rPr>
          <w:rFonts w:ascii="仿宋_GB2312" w:eastAsia="仿宋_GB2312" w:hint="eastAsia"/>
        </w:rPr>
        <w:t>业务系统接入注册</w:t>
      </w:r>
      <w:bookmarkEnd w:id="4"/>
    </w:p>
    <w:p w:rsidR="00224480" w:rsidRDefault="00BB38FA">
      <w:pPr>
        <w:ind w:firstLineChars="200" w:firstLine="480"/>
        <w:rPr>
          <w:rFonts w:ascii="仿宋_GB2312" w:eastAsia="仿宋_GB2312" w:hAnsi="Calibri" w:cs="仿宋_GB2312"/>
          <w:sz w:val="24"/>
        </w:rPr>
      </w:pPr>
      <w:r>
        <w:rPr>
          <w:rFonts w:ascii="仿宋_GB2312" w:eastAsia="仿宋_GB2312" w:hAnsi="Calibri" w:cs="仿宋_GB2312" w:hint="eastAsia"/>
          <w:sz w:val="24"/>
        </w:rPr>
        <w:t>由项目组完成相关配置后，分配业务系统应用标识(</w:t>
      </w:r>
      <w:proofErr w:type="spellStart"/>
      <w:r>
        <w:rPr>
          <w:rFonts w:ascii="仿宋_GB2312" w:eastAsia="仿宋_GB2312" w:hAnsi="Calibri" w:cs="仿宋_GB2312" w:hint="eastAsia"/>
          <w:sz w:val="24"/>
        </w:rPr>
        <w:t>appCode</w:t>
      </w:r>
      <w:proofErr w:type="spellEnd"/>
      <w:r>
        <w:rPr>
          <w:rFonts w:ascii="仿宋_GB2312" w:eastAsia="仿宋_GB2312" w:hAnsi="Calibri" w:cs="仿宋_GB2312" w:hint="eastAsia"/>
          <w:sz w:val="24"/>
        </w:rPr>
        <w:t>)和敏感信息加密秘</w:t>
      </w:r>
      <w:proofErr w:type="gramStart"/>
      <w:r>
        <w:rPr>
          <w:rFonts w:ascii="仿宋_GB2312" w:eastAsia="仿宋_GB2312" w:hAnsi="Calibri" w:cs="仿宋_GB2312" w:hint="eastAsia"/>
          <w:sz w:val="24"/>
        </w:rPr>
        <w:t>钥</w:t>
      </w:r>
      <w:proofErr w:type="gramEnd"/>
      <w:r>
        <w:rPr>
          <w:rFonts w:ascii="仿宋_GB2312" w:eastAsia="仿宋_GB2312" w:hAnsi="Calibri" w:cs="仿宋_GB2312" w:hint="eastAsia"/>
          <w:sz w:val="24"/>
        </w:rPr>
        <w:t>(</w:t>
      </w:r>
      <w:proofErr w:type="spellStart"/>
      <w:r>
        <w:rPr>
          <w:rFonts w:ascii="仿宋_GB2312" w:eastAsia="仿宋_GB2312" w:hAnsi="Calibri" w:cs="仿宋_GB2312" w:hint="eastAsia"/>
          <w:sz w:val="24"/>
        </w:rPr>
        <w:t>appKey</w:t>
      </w:r>
      <w:proofErr w:type="spellEnd"/>
      <w:r>
        <w:rPr>
          <w:rFonts w:ascii="仿宋_GB2312" w:eastAsia="仿宋_GB2312" w:hAnsi="Calibri" w:cs="仿宋_GB2312" w:hint="eastAsia"/>
          <w:sz w:val="24"/>
        </w:rPr>
        <w:t>)等相关信息。</w:t>
      </w:r>
    </w:p>
    <w:p w:rsidR="00224480" w:rsidRDefault="00BB38FA">
      <w:pPr>
        <w:pStyle w:val="2"/>
        <w:spacing w:before="260" w:after="260"/>
        <w:rPr>
          <w:rFonts w:ascii="仿宋_GB2312" w:eastAsia="仿宋_GB2312" w:cs="Arial"/>
        </w:rPr>
      </w:pPr>
      <w:bookmarkStart w:id="5" w:name="_Toc195622511"/>
      <w:r>
        <w:rPr>
          <w:rFonts w:ascii="仿宋_GB2312" w:eastAsia="仿宋_GB2312" w:cs="Arial" w:hint="eastAsia"/>
        </w:rPr>
        <w:t>单点登录</w:t>
      </w:r>
      <w:bookmarkEnd w:id="5"/>
    </w:p>
    <w:p w:rsidR="00224480" w:rsidRDefault="00BB38FA">
      <w:pPr>
        <w:pStyle w:val="30"/>
        <w:tabs>
          <w:tab w:val="left" w:pos="425"/>
        </w:tabs>
        <w:rPr>
          <w:rFonts w:ascii="仿宋_GB2312" w:eastAsia="仿宋_GB2312"/>
        </w:rPr>
      </w:pPr>
      <w:bookmarkStart w:id="6" w:name="_Toc195622512"/>
      <w:r>
        <w:rPr>
          <w:rFonts w:ascii="仿宋_GB2312" w:eastAsia="仿宋_GB2312" w:hint="eastAsia"/>
        </w:rPr>
        <w:t>跳转链接</w:t>
      </w:r>
      <w:bookmarkEnd w:id="6"/>
    </w:p>
    <w:p w:rsidR="00224480" w:rsidRDefault="00BB38FA">
      <w:pPr>
        <w:pStyle w:val="40"/>
        <w:rPr>
          <w:rFonts w:ascii="仿宋_GB2312" w:eastAsia="仿宋_GB2312"/>
        </w:rPr>
      </w:pPr>
      <w:r>
        <w:rPr>
          <w:rFonts w:ascii="仿宋_GB2312" w:eastAsia="仿宋_GB2312" w:hint="eastAsia"/>
        </w:rPr>
        <w:t>业务场景</w:t>
      </w:r>
    </w:p>
    <w:p w:rsidR="00224480" w:rsidRDefault="00BB38FA">
      <w:pPr>
        <w:ind w:firstLineChars="200" w:firstLine="480"/>
        <w:rPr>
          <w:rFonts w:ascii="仿宋_GB2312" w:eastAsia="仿宋_GB2312" w:hAnsi="Calibri" w:cs="仿宋_GB2312"/>
          <w:sz w:val="24"/>
        </w:rPr>
      </w:pPr>
      <w:r>
        <w:rPr>
          <w:rFonts w:ascii="仿宋_GB2312" w:eastAsia="仿宋_GB2312" w:hAnsi="Calibri" w:cs="仿宋_GB2312" w:hint="eastAsia"/>
          <w:sz w:val="24"/>
        </w:rPr>
        <w:t>用户在</w:t>
      </w:r>
      <w:r>
        <w:rPr>
          <w:rFonts w:ascii="仿宋_GB2312" w:eastAsia="仿宋_GB2312" w:hAnsi="Calibri" w:hint="eastAsia"/>
          <w:color w:val="000000"/>
          <w:sz w:val="24"/>
        </w:rPr>
        <w:t>“</w:t>
      </w:r>
      <w:r>
        <w:rPr>
          <w:rFonts w:ascii="仿宋_GB2312" w:eastAsia="仿宋_GB2312" w:hAnsi="Calibri" w:cs="仿宋_GB2312" w:hint="eastAsia"/>
          <w:sz w:val="24"/>
        </w:rPr>
        <w:t>粤健通”小程序内点击业务系统链接并完成刷脸登录后，跳转到业务系统相关页面时，业务系统通过用户认证相关信息实现单点登录功能。</w:t>
      </w:r>
    </w:p>
    <w:p w:rsidR="00224480" w:rsidRDefault="00BB38FA">
      <w:pPr>
        <w:pStyle w:val="40"/>
        <w:rPr>
          <w:rFonts w:ascii="仿宋_GB2312" w:eastAsia="仿宋_GB2312"/>
        </w:rPr>
      </w:pPr>
      <w:r>
        <w:rPr>
          <w:rFonts w:ascii="仿宋_GB2312" w:eastAsia="仿宋_GB2312" w:hint="eastAsia"/>
        </w:rPr>
        <w:lastRenderedPageBreak/>
        <w:t>业务流程</w:t>
      </w:r>
    </w:p>
    <w:p w:rsidR="00224480" w:rsidRDefault="00BB38FA">
      <w:pPr>
        <w:ind w:firstLine="0"/>
        <w:jc w:val="left"/>
        <w:rPr>
          <w:rFonts w:ascii="仿宋_GB2312" w:eastAsia="仿宋_GB2312"/>
        </w:rPr>
      </w:pPr>
      <w:r>
        <w:rPr>
          <w:rFonts w:ascii="仿宋_GB2312" w:eastAsia="仿宋_GB2312" w:hint="eastAsia"/>
          <w:noProof/>
        </w:rPr>
        <w:drawing>
          <wp:inline distT="0" distB="0" distL="114300" distR="114300">
            <wp:extent cx="5758180" cy="3271520"/>
            <wp:effectExtent l="0" t="0" r="7620" b="5080"/>
            <wp:docPr id="1" name="图片 1" descr="3f6816fefaaa2dd0f1034d15a72702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6816fefaaa2dd0f1034d15a727026f"/>
                    <pic:cNvPicPr>
                      <a:picLocks noChangeAspect="1"/>
                    </pic:cNvPicPr>
                  </pic:nvPicPr>
                  <pic:blipFill>
                    <a:blip r:embed="rId7"/>
                    <a:stretch>
                      <a:fillRect/>
                    </a:stretch>
                  </pic:blipFill>
                  <pic:spPr>
                    <a:xfrm>
                      <a:off x="0" y="0"/>
                      <a:ext cx="5758180" cy="3271520"/>
                    </a:xfrm>
                    <a:prstGeom prst="rect">
                      <a:avLst/>
                    </a:prstGeom>
                  </pic:spPr>
                </pic:pic>
              </a:graphicData>
            </a:graphic>
          </wp:inline>
        </w:drawing>
      </w:r>
    </w:p>
    <w:p w:rsidR="00224480" w:rsidRDefault="00BB38FA">
      <w:pPr>
        <w:ind w:firstLineChars="200" w:firstLine="480"/>
        <w:jc w:val="left"/>
        <w:rPr>
          <w:rFonts w:ascii="仿宋_GB2312" w:eastAsia="仿宋_GB2312" w:hAnsi="宋体"/>
          <w:sz w:val="24"/>
        </w:rPr>
      </w:pPr>
      <w:r>
        <w:rPr>
          <w:rFonts w:ascii="仿宋_GB2312" w:eastAsia="仿宋_GB2312" w:hAnsi="宋体" w:hint="eastAsia"/>
          <w:sz w:val="24"/>
        </w:rPr>
        <w:t>业务系统与</w:t>
      </w:r>
      <w:r>
        <w:rPr>
          <w:rFonts w:ascii="仿宋_GB2312" w:eastAsia="仿宋_GB2312" w:hAnsi="Calibri" w:hint="eastAsia"/>
          <w:color w:val="000000"/>
          <w:sz w:val="24"/>
        </w:rPr>
        <w:t>“粤健通”小程序</w:t>
      </w:r>
      <w:r>
        <w:rPr>
          <w:rFonts w:ascii="仿宋_GB2312" w:eastAsia="仿宋_GB2312" w:hAnsi="宋体" w:hint="eastAsia"/>
          <w:sz w:val="24"/>
        </w:rPr>
        <w:t>通过电子完成单点登录认证的流程如下：</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1. 用户点击业务系统链接后，由</w:t>
      </w:r>
      <w:r>
        <w:rPr>
          <w:rFonts w:ascii="仿宋_GB2312" w:eastAsia="仿宋_GB2312" w:hAnsi="Calibri" w:hint="eastAsia"/>
          <w:color w:val="000000"/>
          <w:sz w:val="24"/>
        </w:rPr>
        <w:t>“粤健通”</w:t>
      </w:r>
      <w:r>
        <w:rPr>
          <w:rFonts w:ascii="仿宋_GB2312" w:eastAsia="仿宋_GB2312" w:hAnsi="Calibri" w:cs="仿宋_GB2312" w:hint="eastAsia"/>
          <w:sz w:val="24"/>
        </w:rPr>
        <w:t>小程序完成刷脸认证登录流程；</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2. 刷脸认证后，</w:t>
      </w:r>
      <w:r>
        <w:rPr>
          <w:rFonts w:ascii="仿宋_GB2312" w:eastAsia="仿宋_GB2312" w:hAnsi="Calibri" w:hint="eastAsia"/>
          <w:color w:val="000000"/>
          <w:sz w:val="24"/>
        </w:rPr>
        <w:t>“粤健通”</w:t>
      </w:r>
      <w:r>
        <w:rPr>
          <w:rFonts w:ascii="仿宋_GB2312" w:eastAsia="仿宋_GB2312" w:hAnsi="Calibri" w:cs="仿宋_GB2312" w:hint="eastAsia"/>
          <w:sz w:val="24"/>
        </w:rPr>
        <w:t>小程序调用服务端，获取此次会话的code(5分钟有效)；</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3.</w:t>
      </w:r>
      <w:r>
        <w:rPr>
          <w:rFonts w:ascii="仿宋_GB2312" w:eastAsia="仿宋_GB2312" w:hAnsi="Calibri" w:hint="eastAsia"/>
          <w:color w:val="000000"/>
          <w:sz w:val="24"/>
        </w:rPr>
        <w:t>“粤健通”</w:t>
      </w:r>
      <w:r>
        <w:rPr>
          <w:rFonts w:ascii="仿宋_GB2312" w:eastAsia="仿宋_GB2312" w:hAnsi="Calibri" w:cs="仿宋_GB2312" w:hint="eastAsia"/>
          <w:sz w:val="24"/>
        </w:rPr>
        <w:t>小程序code</w:t>
      </w:r>
      <w:proofErr w:type="gramStart"/>
      <w:r>
        <w:rPr>
          <w:rFonts w:ascii="仿宋_GB2312" w:eastAsia="仿宋_GB2312" w:hAnsi="Calibri" w:cs="仿宋_GB2312" w:hint="eastAsia"/>
          <w:sz w:val="24"/>
        </w:rPr>
        <w:t>传参</w:t>
      </w:r>
      <w:proofErr w:type="gramEnd"/>
      <w:r>
        <w:rPr>
          <w:rFonts w:ascii="仿宋_GB2312" w:eastAsia="仿宋_GB2312" w:hAnsi="Calibri" w:cs="仿宋_GB2312" w:hint="eastAsia"/>
          <w:sz w:val="24"/>
        </w:rPr>
        <w:br/>
      </w:r>
      <w:r>
        <w:rPr>
          <w:rFonts w:ascii="仿宋_GB2312" w:eastAsia="仿宋_GB2312" w:hAnsi="Calibri" w:cs="仿宋_GB2312" w:hint="eastAsia"/>
          <w:sz w:val="24"/>
        </w:rPr>
        <w:tab/>
      </w:r>
      <w:r>
        <w:rPr>
          <w:rFonts w:ascii="仿宋_GB2312" w:eastAsia="仿宋_GB2312" w:hAnsi="Calibri" w:cs="仿宋_GB2312" w:hint="eastAsia"/>
          <w:sz w:val="24"/>
        </w:rPr>
        <w:tab/>
        <w:t xml:space="preserve">（1）跳转到h5: </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小程序在业务系统链接</w:t>
      </w:r>
      <w:proofErr w:type="spellStart"/>
      <w:r>
        <w:rPr>
          <w:rFonts w:ascii="仿宋_GB2312" w:eastAsia="仿宋_GB2312" w:hAnsi="Calibri" w:cs="仿宋_GB2312" w:hint="eastAsia"/>
          <w:sz w:val="24"/>
        </w:rPr>
        <w:t>url</w:t>
      </w:r>
      <w:proofErr w:type="spellEnd"/>
      <w:r>
        <w:rPr>
          <w:rFonts w:ascii="仿宋_GB2312" w:eastAsia="仿宋_GB2312" w:hAnsi="Calibri" w:cs="仿宋_GB2312" w:hint="eastAsia"/>
          <w:sz w:val="24"/>
        </w:rPr>
        <w:t>后拼接上code参数，例如业务系统链接为“http://www.baidu.com”,则拼接code后的链接“http://www.baidu.com?code=afadsgfaar”</w:t>
      </w:r>
    </w:p>
    <w:p w:rsidR="00224480" w:rsidRDefault="00224480">
      <w:pPr>
        <w:ind w:left="420"/>
        <w:jc w:val="left"/>
        <w:rPr>
          <w:rFonts w:ascii="仿宋_GB2312" w:eastAsia="仿宋_GB2312" w:hAnsi="Calibri" w:cs="仿宋_GB2312"/>
          <w:sz w:val="24"/>
        </w:rPr>
      </w:pPr>
    </w:p>
    <w:p w:rsidR="00224480" w:rsidRDefault="00224480">
      <w:pPr>
        <w:ind w:left="420"/>
        <w:jc w:val="left"/>
        <w:rPr>
          <w:rFonts w:ascii="仿宋_GB2312" w:eastAsia="仿宋_GB2312" w:hAnsi="Calibri" w:cs="仿宋_GB2312"/>
          <w:sz w:val="24"/>
        </w:rPr>
      </w:pPr>
    </w:p>
    <w:p w:rsidR="00224480" w:rsidRDefault="00224480">
      <w:pPr>
        <w:ind w:left="420"/>
        <w:jc w:val="left"/>
        <w:rPr>
          <w:rFonts w:ascii="仿宋_GB2312" w:eastAsia="仿宋_GB2312" w:hAnsi="Calibri" w:cs="仿宋_GB2312"/>
          <w:sz w:val="24"/>
        </w:rPr>
      </w:pPr>
    </w:p>
    <w:p w:rsidR="00224480" w:rsidRDefault="00BB38FA">
      <w:pPr>
        <w:ind w:left="420"/>
        <w:jc w:val="left"/>
        <w:rPr>
          <w:rFonts w:ascii="仿宋_GB2312" w:eastAsia="仿宋_GB2312" w:hAnsi="Calibri" w:cs="仿宋_GB2312"/>
          <w:sz w:val="24"/>
        </w:rPr>
      </w:pPr>
      <w:r>
        <w:rPr>
          <w:rFonts w:ascii="仿宋_GB2312" w:eastAsia="仿宋_GB2312" w:hAnsi="Calibri" w:cs="仿宋_GB2312" w:hint="eastAsia"/>
          <w:sz w:val="24"/>
        </w:rPr>
        <w:t>（2）跳转到小程序：</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ab/>
        <w:t>// 发送方</w:t>
      </w:r>
    </w:p>
    <w:p w:rsidR="00224480" w:rsidRDefault="00BB38FA">
      <w:pPr>
        <w:jc w:val="left"/>
        <w:rPr>
          <w:rFonts w:ascii="仿宋_GB2312" w:eastAsia="仿宋_GB2312" w:hAnsi="Calibri" w:cs="仿宋_GB2312"/>
          <w:sz w:val="24"/>
        </w:rPr>
      </w:pPr>
      <w:proofErr w:type="spellStart"/>
      <w:proofErr w:type="gramStart"/>
      <w:r>
        <w:rPr>
          <w:rFonts w:ascii="仿宋_GB2312" w:eastAsia="仿宋_GB2312" w:hAnsi="Calibri" w:cs="仿宋_GB2312" w:hint="eastAsia"/>
          <w:sz w:val="24"/>
        </w:rPr>
        <w:lastRenderedPageBreak/>
        <w:t>wx.navigateToMiniProgram</w:t>
      </w:r>
      <w:proofErr w:type="spellEnd"/>
      <w:proofErr w:type="gramEnd"/>
      <w:r>
        <w:rPr>
          <w:rFonts w:ascii="仿宋_GB2312" w:eastAsia="仿宋_GB2312" w:hAnsi="Calibri" w:cs="仿宋_GB2312" w:hint="eastAsia"/>
          <w:sz w:val="24"/>
        </w:rPr>
        <w:t>({</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 xml:space="preserve">  </w:t>
      </w:r>
      <w:proofErr w:type="spellStart"/>
      <w:r>
        <w:rPr>
          <w:rFonts w:ascii="仿宋_GB2312" w:eastAsia="仿宋_GB2312" w:hAnsi="Calibri" w:cs="仿宋_GB2312" w:hint="eastAsia"/>
          <w:sz w:val="24"/>
        </w:rPr>
        <w:t>appId</w:t>
      </w:r>
      <w:proofErr w:type="spellEnd"/>
      <w:r>
        <w:rPr>
          <w:rFonts w:ascii="仿宋_GB2312" w:eastAsia="仿宋_GB2312" w:hAnsi="Calibri" w:cs="仿宋_GB2312" w:hint="eastAsia"/>
          <w:sz w:val="24"/>
        </w:rPr>
        <w:t>: '目标</w:t>
      </w:r>
      <w:proofErr w:type="spellStart"/>
      <w:r>
        <w:rPr>
          <w:rFonts w:ascii="仿宋_GB2312" w:eastAsia="仿宋_GB2312" w:hAnsi="Calibri" w:cs="仿宋_GB2312" w:hint="eastAsia"/>
          <w:sz w:val="24"/>
        </w:rPr>
        <w:t>AppID</w:t>
      </w:r>
      <w:proofErr w:type="spellEnd"/>
      <w:r>
        <w:rPr>
          <w:rFonts w:ascii="仿宋_GB2312" w:eastAsia="仿宋_GB2312" w:hAnsi="Calibri" w:cs="仿宋_GB2312" w:hint="eastAsia"/>
          <w:sz w:val="24"/>
        </w:rPr>
        <w:t>',</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 xml:space="preserve">  </w:t>
      </w:r>
      <w:proofErr w:type="spellStart"/>
      <w:r>
        <w:rPr>
          <w:rFonts w:ascii="仿宋_GB2312" w:eastAsia="仿宋_GB2312" w:hAnsi="Calibri" w:cs="仿宋_GB2312" w:hint="eastAsia"/>
          <w:sz w:val="24"/>
        </w:rPr>
        <w:t>extraData</w:t>
      </w:r>
      <w:proofErr w:type="spellEnd"/>
      <w:r>
        <w:rPr>
          <w:rFonts w:ascii="仿宋_GB2312" w:eastAsia="仿宋_GB2312" w:hAnsi="Calibri" w:cs="仿宋_GB2312" w:hint="eastAsia"/>
          <w:sz w:val="24"/>
        </w:rPr>
        <w:t xml:space="preserve">: </w:t>
      </w:r>
      <w:proofErr w:type="gramStart"/>
      <w:r>
        <w:rPr>
          <w:rFonts w:ascii="仿宋_GB2312" w:eastAsia="仿宋_GB2312" w:hAnsi="Calibri" w:cs="仿宋_GB2312" w:hint="eastAsia"/>
          <w:sz w:val="24"/>
        </w:rPr>
        <w:t>{ code</w:t>
      </w:r>
      <w:proofErr w:type="gramEnd"/>
      <w:r>
        <w:rPr>
          <w:rFonts w:ascii="仿宋_GB2312" w:eastAsia="仿宋_GB2312" w:hAnsi="Calibri" w:cs="仿宋_GB2312" w:hint="eastAsia"/>
          <w:sz w:val="24"/>
        </w:rPr>
        <w:t>: 'value' }</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 接收方（目标小程序）</w:t>
      </w:r>
    </w:p>
    <w:p w:rsidR="00224480" w:rsidRDefault="00BB38FA">
      <w:pPr>
        <w:jc w:val="left"/>
        <w:rPr>
          <w:rFonts w:ascii="仿宋_GB2312" w:eastAsia="仿宋_GB2312" w:hAnsi="Calibri" w:cs="仿宋_GB2312"/>
          <w:sz w:val="24"/>
        </w:rPr>
      </w:pPr>
      <w:proofErr w:type="gramStart"/>
      <w:r>
        <w:rPr>
          <w:rFonts w:ascii="仿宋_GB2312" w:eastAsia="仿宋_GB2312" w:hAnsi="Calibri" w:cs="仿宋_GB2312" w:hint="eastAsia"/>
          <w:sz w:val="24"/>
        </w:rPr>
        <w:t>App(</w:t>
      </w:r>
      <w:proofErr w:type="gramEnd"/>
      <w:r>
        <w:rPr>
          <w:rFonts w:ascii="仿宋_GB2312" w:eastAsia="仿宋_GB2312" w:hAnsi="Calibri" w:cs="仿宋_GB2312" w:hint="eastAsia"/>
          <w:sz w:val="24"/>
        </w:rPr>
        <w:t>{</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 xml:space="preserve">  </w:t>
      </w:r>
      <w:proofErr w:type="spellStart"/>
      <w:r>
        <w:rPr>
          <w:rFonts w:ascii="仿宋_GB2312" w:eastAsia="仿宋_GB2312" w:hAnsi="Calibri" w:cs="仿宋_GB2312" w:hint="eastAsia"/>
          <w:sz w:val="24"/>
        </w:rPr>
        <w:t>onLaunch</w:t>
      </w:r>
      <w:proofErr w:type="spellEnd"/>
      <w:r>
        <w:rPr>
          <w:rFonts w:ascii="仿宋_GB2312" w:eastAsia="仿宋_GB2312" w:hAnsi="Calibri" w:cs="仿宋_GB2312" w:hint="eastAsia"/>
          <w:sz w:val="24"/>
        </w:rPr>
        <w:t>(options) {</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 xml:space="preserve">    console.log('来自跳转小程序的参数:', </w:t>
      </w:r>
      <w:proofErr w:type="spellStart"/>
      <w:r>
        <w:rPr>
          <w:rFonts w:ascii="仿宋_GB2312" w:eastAsia="仿宋_GB2312" w:hAnsi="Calibri" w:cs="仿宋_GB2312" w:hint="eastAsia"/>
          <w:sz w:val="24"/>
        </w:rPr>
        <w:t>options.referrerInfo.extraData</w:t>
      </w:r>
      <w:proofErr w:type="spellEnd"/>
      <w:r>
        <w:rPr>
          <w:rFonts w:ascii="仿宋_GB2312" w:eastAsia="仿宋_GB2312" w:hAnsi="Calibri" w:cs="仿宋_GB2312" w:hint="eastAsia"/>
          <w:sz w:val="24"/>
        </w:rPr>
        <w:t>);</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 xml:space="preserve">  }</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w:t>
      </w:r>
    </w:p>
    <w:p w:rsidR="00224480" w:rsidRDefault="00224480">
      <w:pPr>
        <w:ind w:left="420"/>
        <w:jc w:val="left"/>
        <w:rPr>
          <w:rFonts w:ascii="仿宋_GB2312" w:eastAsia="仿宋_GB2312" w:hAnsi="Calibri" w:cs="仿宋_GB2312"/>
          <w:sz w:val="24"/>
        </w:rPr>
      </w:pP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4. 业务系统前端获取code值并传入业务系统服务端，业务系统服务端调用code换取用户认证信息接口，获取用户认证类型和认证代码；</w:t>
      </w:r>
    </w:p>
    <w:p w:rsidR="00224480" w:rsidRDefault="00BB38FA">
      <w:pPr>
        <w:jc w:val="left"/>
        <w:rPr>
          <w:rFonts w:ascii="仿宋_GB2312" w:eastAsia="仿宋_GB2312" w:hAnsi="Calibri" w:cs="仿宋_GB2312"/>
          <w:sz w:val="24"/>
        </w:rPr>
      </w:pPr>
      <w:r>
        <w:rPr>
          <w:rFonts w:ascii="仿宋_GB2312" w:eastAsia="仿宋_GB2312" w:hAnsi="Calibri" w:cs="仿宋_GB2312" w:hint="eastAsia"/>
          <w:sz w:val="24"/>
        </w:rPr>
        <w:t>5. 业务系统服务端解密用户认证信息后，完成系统内部的账号认证流程。</w:t>
      </w:r>
    </w:p>
    <w:p w:rsidR="00224480" w:rsidRDefault="00224480">
      <w:pPr>
        <w:ind w:firstLine="0"/>
        <w:rPr>
          <w:rFonts w:ascii="仿宋_GB2312" w:eastAsia="仿宋_GB2312" w:hAnsi="Calibri" w:cs="仿宋_GB2312"/>
          <w:sz w:val="24"/>
        </w:rPr>
      </w:pPr>
    </w:p>
    <w:p w:rsidR="00224480" w:rsidRDefault="00224480">
      <w:pPr>
        <w:rPr>
          <w:rFonts w:ascii="仿宋_GB2312" w:eastAsia="仿宋_GB2312" w:hAnsi="Calibri" w:cs="仿宋_GB2312"/>
          <w:sz w:val="24"/>
        </w:rPr>
      </w:pPr>
    </w:p>
    <w:p w:rsidR="00224480" w:rsidRDefault="00224480">
      <w:pPr>
        <w:rPr>
          <w:rFonts w:ascii="仿宋_GB2312" w:eastAsia="仿宋_GB2312" w:hAnsi="Calibri" w:cs="仿宋_GB2312"/>
          <w:sz w:val="24"/>
        </w:rPr>
      </w:pPr>
    </w:p>
    <w:p w:rsidR="00224480" w:rsidRDefault="00BB38FA">
      <w:pPr>
        <w:pStyle w:val="1"/>
        <w:spacing w:before="97" w:after="97"/>
        <w:rPr>
          <w:rFonts w:ascii="仿宋_GB2312" w:eastAsia="仿宋_GB2312"/>
        </w:rPr>
      </w:pPr>
      <w:bookmarkStart w:id="7" w:name="_Toc195622513"/>
      <w:r>
        <w:rPr>
          <w:rFonts w:ascii="仿宋_GB2312" w:eastAsia="仿宋_GB2312" w:hint="eastAsia"/>
        </w:rPr>
        <w:t>接口定义</w:t>
      </w:r>
      <w:bookmarkEnd w:id="7"/>
    </w:p>
    <w:p w:rsidR="00224480" w:rsidRDefault="00BB38FA">
      <w:pPr>
        <w:pStyle w:val="2"/>
        <w:spacing w:before="260" w:after="260"/>
        <w:rPr>
          <w:rFonts w:ascii="仿宋_GB2312" w:eastAsia="仿宋_GB2312" w:cs="Arial"/>
        </w:rPr>
      </w:pPr>
      <w:bookmarkStart w:id="8" w:name="_Toc195622514"/>
      <w:r>
        <w:rPr>
          <w:rFonts w:ascii="仿宋_GB2312" w:eastAsia="仿宋_GB2312" w:cs="Arial" w:hint="eastAsia"/>
        </w:rPr>
        <w:t>协议</w:t>
      </w:r>
      <w:bookmarkEnd w:id="8"/>
    </w:p>
    <w:p w:rsidR="00224480" w:rsidRDefault="00BB38FA">
      <w:pPr>
        <w:rPr>
          <w:rFonts w:ascii="仿宋_GB2312" w:eastAsia="仿宋_GB2312" w:hAnsi="Calibri"/>
          <w:sz w:val="24"/>
        </w:rPr>
      </w:pPr>
      <w:r>
        <w:rPr>
          <w:rFonts w:ascii="仿宋_GB2312" w:eastAsia="仿宋_GB2312" w:hAnsi="Calibri" w:hint="eastAsia"/>
          <w:sz w:val="24"/>
        </w:rPr>
        <w:t>与</w:t>
      </w:r>
      <w:r>
        <w:rPr>
          <w:rFonts w:ascii="仿宋_GB2312" w:eastAsia="仿宋_GB2312" w:hAnsi="Calibri" w:hint="eastAsia"/>
          <w:color w:val="000000"/>
          <w:sz w:val="24"/>
        </w:rPr>
        <w:t>“粤健通”小程序</w:t>
      </w:r>
      <w:r>
        <w:rPr>
          <w:rFonts w:ascii="仿宋_GB2312" w:eastAsia="仿宋_GB2312" w:hAnsi="Calibri" w:hint="eastAsia"/>
          <w:sz w:val="24"/>
        </w:rPr>
        <w:t>系统通信协议，使用HTTPS协议。</w:t>
      </w:r>
    </w:p>
    <w:p w:rsidR="00224480" w:rsidRDefault="00BB38FA">
      <w:pPr>
        <w:pStyle w:val="2"/>
        <w:spacing w:before="260" w:after="260"/>
        <w:rPr>
          <w:rFonts w:ascii="仿宋_GB2312" w:eastAsia="仿宋_GB2312"/>
        </w:rPr>
      </w:pPr>
      <w:bookmarkStart w:id="9" w:name="_Toc195622515"/>
      <w:bookmarkStart w:id="10" w:name="_Toc503895770"/>
      <w:r>
        <w:rPr>
          <w:rFonts w:ascii="仿宋_GB2312" w:eastAsia="仿宋_GB2312" w:hint="eastAsia"/>
        </w:rPr>
        <w:lastRenderedPageBreak/>
        <w:t>请求响应报文格式</w:t>
      </w:r>
      <w:bookmarkEnd w:id="9"/>
      <w:bookmarkEnd w:id="10"/>
    </w:p>
    <w:p w:rsidR="00224480" w:rsidRDefault="00BB38FA">
      <w:pPr>
        <w:rPr>
          <w:rFonts w:ascii="仿宋_GB2312" w:eastAsia="仿宋_GB2312" w:hAnsi="Calibri"/>
          <w:sz w:val="24"/>
        </w:rPr>
      </w:pPr>
      <w:r>
        <w:rPr>
          <w:rFonts w:ascii="仿宋_GB2312" w:eastAsia="仿宋_GB2312" w:hAnsi="Calibri" w:hint="eastAsia"/>
          <w:sz w:val="24"/>
        </w:rPr>
        <w:t>接口</w:t>
      </w:r>
      <w:proofErr w:type="gramStart"/>
      <w:r>
        <w:rPr>
          <w:rFonts w:ascii="仿宋_GB2312" w:eastAsia="仿宋_GB2312" w:hAnsi="Calibri" w:hint="eastAsia"/>
          <w:sz w:val="24"/>
        </w:rPr>
        <w:t>正常响应</w:t>
      </w:r>
      <w:proofErr w:type="gramEnd"/>
      <w:r>
        <w:rPr>
          <w:rFonts w:ascii="仿宋_GB2312" w:eastAsia="仿宋_GB2312" w:hAnsi="Calibri" w:hint="eastAsia"/>
          <w:sz w:val="24"/>
        </w:rPr>
        <w:t>的报文，规定以标准JSON格式字符串返回。其中，</w:t>
      </w:r>
    </w:p>
    <w:p w:rsidR="00224480" w:rsidRDefault="00BB38FA">
      <w:pPr>
        <w:pStyle w:val="aff"/>
        <w:numPr>
          <w:ilvl w:val="0"/>
          <w:numId w:val="6"/>
        </w:numPr>
        <w:ind w:left="782" w:firstLineChars="0" w:hanging="363"/>
        <w:rPr>
          <w:rFonts w:ascii="仿宋_GB2312" w:eastAsia="仿宋_GB2312" w:hAnsi="Calibri"/>
          <w:sz w:val="24"/>
        </w:rPr>
      </w:pPr>
      <w:r>
        <w:rPr>
          <w:rFonts w:ascii="仿宋_GB2312" w:eastAsia="仿宋_GB2312" w:hAnsi="Calibri" w:hint="eastAsia"/>
          <w:sz w:val="24"/>
        </w:rPr>
        <w:t>字符串编码格式统一使用UTF-8；</w:t>
      </w:r>
    </w:p>
    <w:p w:rsidR="00224480" w:rsidRDefault="00BB38FA">
      <w:pPr>
        <w:numPr>
          <w:ilvl w:val="0"/>
          <w:numId w:val="6"/>
        </w:numPr>
        <w:ind w:left="782" w:hanging="363"/>
        <w:rPr>
          <w:rFonts w:ascii="仿宋_GB2312" w:eastAsia="仿宋_GB2312" w:hAnsi="Calibri" w:cs="仿宋_GB2312"/>
          <w:sz w:val="24"/>
        </w:rPr>
      </w:pPr>
      <w:r>
        <w:rPr>
          <w:rFonts w:ascii="仿宋_GB2312" w:eastAsia="仿宋_GB2312" w:hAnsi="Calibri" w:cs="仿宋_GB2312" w:hint="eastAsia"/>
          <w:sz w:val="24"/>
        </w:rPr>
        <w:t>按照API网关接入规范要求，请求</w:t>
      </w:r>
      <w:r>
        <w:rPr>
          <w:rFonts w:ascii="仿宋_GB2312" w:eastAsia="仿宋_GB2312" w:hAnsi="Calibri" w:hint="eastAsia"/>
          <w:color w:val="000000"/>
          <w:sz w:val="24"/>
        </w:rPr>
        <w:t>“粤健通”</w:t>
      </w:r>
      <w:r>
        <w:rPr>
          <w:rFonts w:ascii="仿宋_GB2312" w:eastAsia="仿宋_GB2312" w:hAnsi="Calibri" w:cs="仿宋_GB2312" w:hint="eastAsia"/>
          <w:sz w:val="24"/>
        </w:rPr>
        <w:t>接口的请求头，均需增加网关相关请求参数，网关接入参数如下表所示：</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1560"/>
        <w:gridCol w:w="1134"/>
        <w:gridCol w:w="3402"/>
      </w:tblGrid>
      <w:tr w:rsidR="00224480">
        <w:tc>
          <w:tcPr>
            <w:tcW w:w="2122" w:type="dxa"/>
            <w:shd w:val="clear" w:color="auto" w:fill="BFBFBF"/>
          </w:tcPr>
          <w:p w:rsidR="00224480" w:rsidRDefault="00BB38FA">
            <w:pPr>
              <w:widowControl/>
              <w:spacing w:before="0"/>
              <w:ind w:firstLine="0"/>
              <w:jc w:val="center"/>
              <w:rPr>
                <w:rFonts w:ascii="仿宋_GB2312" w:eastAsia="仿宋_GB2312" w:hAnsi="Calibri" w:cs="宋体"/>
                <w:b/>
                <w:bCs/>
                <w:color w:val="333333"/>
                <w:kern w:val="0"/>
                <w:szCs w:val="21"/>
              </w:rPr>
            </w:pPr>
            <w:r>
              <w:rPr>
                <w:rFonts w:ascii="仿宋_GB2312" w:eastAsia="仿宋_GB2312" w:hAnsi="Calibri" w:cs="宋体" w:hint="eastAsia"/>
                <w:b/>
                <w:bCs/>
                <w:color w:val="333333"/>
                <w:kern w:val="0"/>
                <w:szCs w:val="21"/>
              </w:rPr>
              <w:t>参数名</w:t>
            </w:r>
          </w:p>
        </w:tc>
        <w:tc>
          <w:tcPr>
            <w:tcW w:w="708" w:type="dxa"/>
            <w:shd w:val="clear" w:color="auto" w:fill="BFBFBF"/>
          </w:tcPr>
          <w:p w:rsidR="00224480" w:rsidRDefault="00BB38FA">
            <w:pPr>
              <w:widowControl/>
              <w:spacing w:before="0"/>
              <w:ind w:firstLine="0"/>
              <w:jc w:val="center"/>
              <w:rPr>
                <w:rFonts w:ascii="仿宋_GB2312" w:eastAsia="仿宋_GB2312" w:hAnsi="Calibri" w:cs="宋体"/>
                <w:b/>
                <w:bCs/>
                <w:color w:val="333333"/>
                <w:kern w:val="0"/>
                <w:szCs w:val="21"/>
              </w:rPr>
            </w:pPr>
            <w:r>
              <w:rPr>
                <w:rFonts w:ascii="仿宋_GB2312" w:eastAsia="仿宋_GB2312" w:hAnsi="Calibri" w:cs="宋体" w:hint="eastAsia"/>
                <w:b/>
                <w:bCs/>
                <w:color w:val="333333"/>
                <w:kern w:val="0"/>
                <w:szCs w:val="21"/>
              </w:rPr>
              <w:t>必填</w:t>
            </w:r>
          </w:p>
        </w:tc>
        <w:tc>
          <w:tcPr>
            <w:tcW w:w="1560" w:type="dxa"/>
            <w:shd w:val="clear" w:color="auto" w:fill="BFBFBF"/>
          </w:tcPr>
          <w:p w:rsidR="00224480" w:rsidRDefault="00BB38FA">
            <w:pPr>
              <w:widowControl/>
              <w:spacing w:before="0"/>
              <w:ind w:firstLine="0"/>
              <w:jc w:val="center"/>
              <w:rPr>
                <w:rFonts w:ascii="仿宋_GB2312" w:eastAsia="仿宋_GB2312" w:hAnsi="Calibri" w:cs="宋体"/>
                <w:b/>
                <w:bCs/>
                <w:color w:val="333333"/>
                <w:kern w:val="0"/>
                <w:szCs w:val="21"/>
              </w:rPr>
            </w:pPr>
            <w:r>
              <w:rPr>
                <w:rFonts w:ascii="仿宋_GB2312" w:eastAsia="仿宋_GB2312" w:hAnsi="Calibri" w:cs="宋体" w:hint="eastAsia"/>
                <w:b/>
                <w:bCs/>
                <w:color w:val="333333"/>
                <w:kern w:val="0"/>
                <w:szCs w:val="21"/>
              </w:rPr>
              <w:t>数据格式</w:t>
            </w:r>
          </w:p>
        </w:tc>
        <w:tc>
          <w:tcPr>
            <w:tcW w:w="1134" w:type="dxa"/>
            <w:shd w:val="clear" w:color="auto" w:fill="BFBFBF"/>
          </w:tcPr>
          <w:p w:rsidR="00224480" w:rsidRDefault="00BB38FA">
            <w:pPr>
              <w:widowControl/>
              <w:spacing w:before="0"/>
              <w:ind w:firstLine="0"/>
              <w:jc w:val="center"/>
              <w:rPr>
                <w:rFonts w:ascii="仿宋_GB2312" w:eastAsia="仿宋_GB2312" w:hAnsi="Calibri" w:cs="宋体"/>
                <w:b/>
                <w:bCs/>
                <w:color w:val="333333"/>
                <w:kern w:val="0"/>
                <w:szCs w:val="21"/>
              </w:rPr>
            </w:pPr>
            <w:r>
              <w:rPr>
                <w:rFonts w:ascii="仿宋_GB2312" w:eastAsia="仿宋_GB2312" w:hAnsi="Calibri" w:cs="宋体" w:hint="eastAsia"/>
                <w:b/>
                <w:bCs/>
                <w:color w:val="333333"/>
                <w:kern w:val="0"/>
                <w:szCs w:val="21"/>
              </w:rPr>
              <w:t>类型范围</w:t>
            </w:r>
          </w:p>
        </w:tc>
        <w:tc>
          <w:tcPr>
            <w:tcW w:w="3402" w:type="dxa"/>
            <w:shd w:val="clear" w:color="auto" w:fill="BFBFBF"/>
          </w:tcPr>
          <w:p w:rsidR="00224480" w:rsidRDefault="00BB38FA">
            <w:pPr>
              <w:widowControl/>
              <w:spacing w:before="0"/>
              <w:ind w:firstLine="0"/>
              <w:jc w:val="center"/>
              <w:rPr>
                <w:rFonts w:ascii="仿宋_GB2312" w:eastAsia="仿宋_GB2312" w:hAnsi="Calibri" w:cs="宋体"/>
                <w:b/>
                <w:bCs/>
                <w:color w:val="333333"/>
                <w:kern w:val="0"/>
                <w:szCs w:val="21"/>
              </w:rPr>
            </w:pPr>
            <w:r>
              <w:rPr>
                <w:rFonts w:ascii="仿宋_GB2312" w:eastAsia="仿宋_GB2312" w:hAnsi="Calibri" w:cs="宋体" w:hint="eastAsia"/>
                <w:b/>
                <w:bCs/>
                <w:color w:val="333333"/>
                <w:kern w:val="0"/>
                <w:szCs w:val="21"/>
              </w:rPr>
              <w:t>说明</w:t>
            </w:r>
          </w:p>
        </w:tc>
      </w:tr>
      <w:tr w:rsidR="00224480">
        <w:tc>
          <w:tcPr>
            <w:tcW w:w="212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x-tsp-nonce</w:t>
            </w:r>
          </w:p>
        </w:tc>
        <w:tc>
          <w:tcPr>
            <w:tcW w:w="708"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60"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{nonce}</w:t>
            </w:r>
          </w:p>
        </w:tc>
        <w:tc>
          <w:tcPr>
            <w:tcW w:w="1134"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String</w:t>
            </w:r>
          </w:p>
        </w:tc>
        <w:tc>
          <w:tcPr>
            <w:tcW w:w="340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请求参数随机字符串，用于校验请求签名</w:t>
            </w:r>
          </w:p>
        </w:tc>
      </w:tr>
      <w:tr w:rsidR="00224480">
        <w:tc>
          <w:tcPr>
            <w:tcW w:w="212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x-tsp-signature</w:t>
            </w:r>
          </w:p>
        </w:tc>
        <w:tc>
          <w:tcPr>
            <w:tcW w:w="708"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60"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w:t>
            </w:r>
            <w:proofErr w:type="spellStart"/>
            <w:r>
              <w:rPr>
                <w:rFonts w:ascii="仿宋_GB2312" w:eastAsia="仿宋_GB2312" w:hAnsi="Calibri" w:cs="宋体" w:hint="eastAsia"/>
                <w:color w:val="333333"/>
                <w:kern w:val="0"/>
                <w:szCs w:val="21"/>
              </w:rPr>
              <w:t>singature</w:t>
            </w:r>
            <w:proofErr w:type="spellEnd"/>
            <w:r>
              <w:rPr>
                <w:rFonts w:ascii="仿宋_GB2312" w:eastAsia="仿宋_GB2312" w:hAnsi="Calibri" w:cs="宋体" w:hint="eastAsia"/>
                <w:color w:val="333333"/>
                <w:kern w:val="0"/>
                <w:szCs w:val="21"/>
              </w:rPr>
              <w:t>}</w:t>
            </w:r>
          </w:p>
        </w:tc>
        <w:tc>
          <w:tcPr>
            <w:tcW w:w="1134"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String</w:t>
            </w:r>
          </w:p>
        </w:tc>
        <w:tc>
          <w:tcPr>
            <w:tcW w:w="340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请求参数</w:t>
            </w:r>
            <w:proofErr w:type="gramStart"/>
            <w:r>
              <w:rPr>
                <w:rFonts w:ascii="仿宋_GB2312" w:eastAsia="仿宋_GB2312" w:hAnsi="Calibri" w:cs="宋体" w:hint="eastAsia"/>
                <w:color w:val="333333"/>
                <w:kern w:val="0"/>
                <w:szCs w:val="21"/>
              </w:rPr>
              <w:t>签名值</w:t>
            </w:r>
            <w:proofErr w:type="gramEnd"/>
          </w:p>
        </w:tc>
      </w:tr>
      <w:tr w:rsidR="00224480">
        <w:tc>
          <w:tcPr>
            <w:tcW w:w="212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x-tsp-</w:t>
            </w:r>
            <w:proofErr w:type="spellStart"/>
            <w:r>
              <w:rPr>
                <w:rFonts w:ascii="仿宋_GB2312" w:eastAsia="仿宋_GB2312" w:hAnsi="Calibri" w:cs="宋体" w:hint="eastAsia"/>
                <w:color w:val="333333"/>
                <w:kern w:val="0"/>
                <w:szCs w:val="21"/>
              </w:rPr>
              <w:t>appSecret</w:t>
            </w:r>
            <w:proofErr w:type="spellEnd"/>
          </w:p>
        </w:tc>
        <w:tc>
          <w:tcPr>
            <w:tcW w:w="708"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60"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w:t>
            </w:r>
            <w:proofErr w:type="spellStart"/>
            <w:r>
              <w:rPr>
                <w:rFonts w:ascii="仿宋_GB2312" w:eastAsia="仿宋_GB2312" w:hAnsi="Calibri" w:cs="宋体" w:hint="eastAsia"/>
                <w:color w:val="333333"/>
                <w:kern w:val="0"/>
                <w:szCs w:val="21"/>
              </w:rPr>
              <w:t>appSecret</w:t>
            </w:r>
            <w:proofErr w:type="spellEnd"/>
            <w:r>
              <w:rPr>
                <w:rFonts w:ascii="仿宋_GB2312" w:eastAsia="仿宋_GB2312" w:hAnsi="Calibri" w:cs="宋体" w:hint="eastAsia"/>
                <w:color w:val="333333"/>
                <w:kern w:val="0"/>
                <w:szCs w:val="21"/>
              </w:rPr>
              <w:t>}</w:t>
            </w:r>
          </w:p>
        </w:tc>
        <w:tc>
          <w:tcPr>
            <w:tcW w:w="1134"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String</w:t>
            </w:r>
          </w:p>
        </w:tc>
        <w:tc>
          <w:tcPr>
            <w:tcW w:w="3402" w:type="dxa"/>
            <w:vAlign w:val="center"/>
          </w:tcPr>
          <w:p w:rsidR="00224480" w:rsidRDefault="00BB38FA">
            <w:pPr>
              <w:widowControl/>
              <w:spacing w:before="0"/>
              <w:ind w:firstLine="0"/>
              <w:jc w:val="center"/>
              <w:rPr>
                <w:rFonts w:ascii="仿宋_GB2312" w:eastAsia="仿宋_GB2312" w:hAnsi="Calibri" w:cs="宋体"/>
                <w:color w:val="333333"/>
                <w:kern w:val="0"/>
                <w:szCs w:val="21"/>
              </w:rPr>
            </w:pPr>
            <w:proofErr w:type="spellStart"/>
            <w:r>
              <w:rPr>
                <w:rFonts w:ascii="仿宋_GB2312" w:eastAsia="仿宋_GB2312" w:hAnsi="Calibri" w:cs="宋体" w:hint="eastAsia"/>
                <w:color w:val="333333"/>
                <w:kern w:val="0"/>
                <w:szCs w:val="21"/>
              </w:rPr>
              <w:t>paasid</w:t>
            </w:r>
            <w:proofErr w:type="spellEnd"/>
            <w:r>
              <w:rPr>
                <w:rFonts w:ascii="仿宋_GB2312" w:eastAsia="仿宋_GB2312" w:hAnsi="Calibri" w:cs="宋体" w:hint="eastAsia"/>
                <w:color w:val="333333"/>
                <w:kern w:val="0"/>
                <w:szCs w:val="21"/>
              </w:rPr>
              <w:t>对应的Secret</w:t>
            </w:r>
          </w:p>
        </w:tc>
      </w:tr>
      <w:tr w:rsidR="00224480">
        <w:tc>
          <w:tcPr>
            <w:tcW w:w="212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x-tsp-</w:t>
            </w:r>
            <w:proofErr w:type="spellStart"/>
            <w:r>
              <w:rPr>
                <w:rFonts w:ascii="仿宋_GB2312" w:eastAsia="仿宋_GB2312" w:hAnsi="Calibri" w:cs="宋体" w:hint="eastAsia"/>
                <w:color w:val="333333"/>
                <w:kern w:val="0"/>
                <w:szCs w:val="21"/>
              </w:rPr>
              <w:t>paasid</w:t>
            </w:r>
            <w:proofErr w:type="spellEnd"/>
          </w:p>
        </w:tc>
        <w:tc>
          <w:tcPr>
            <w:tcW w:w="708"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60"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w:t>
            </w:r>
            <w:proofErr w:type="spellStart"/>
            <w:r>
              <w:rPr>
                <w:rFonts w:ascii="仿宋_GB2312" w:eastAsia="仿宋_GB2312" w:hAnsi="Calibri" w:cs="宋体" w:hint="eastAsia"/>
                <w:color w:val="333333"/>
                <w:kern w:val="0"/>
                <w:szCs w:val="21"/>
              </w:rPr>
              <w:t>paasid</w:t>
            </w:r>
            <w:proofErr w:type="spellEnd"/>
            <w:r>
              <w:rPr>
                <w:rFonts w:ascii="仿宋_GB2312" w:eastAsia="仿宋_GB2312" w:hAnsi="Calibri" w:cs="宋体" w:hint="eastAsia"/>
                <w:color w:val="333333"/>
                <w:kern w:val="0"/>
                <w:szCs w:val="21"/>
              </w:rPr>
              <w:t>}</w:t>
            </w:r>
          </w:p>
        </w:tc>
        <w:tc>
          <w:tcPr>
            <w:tcW w:w="1134"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String</w:t>
            </w:r>
          </w:p>
        </w:tc>
        <w:tc>
          <w:tcPr>
            <w:tcW w:w="340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当前业务系统的网关标识</w:t>
            </w:r>
          </w:p>
        </w:tc>
      </w:tr>
      <w:tr w:rsidR="00224480">
        <w:tc>
          <w:tcPr>
            <w:tcW w:w="212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Content-type</w:t>
            </w:r>
          </w:p>
        </w:tc>
        <w:tc>
          <w:tcPr>
            <w:tcW w:w="708"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60"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application/</w:t>
            </w:r>
            <w:proofErr w:type="spellStart"/>
            <w:proofErr w:type="gramStart"/>
            <w:r>
              <w:rPr>
                <w:rFonts w:ascii="仿宋_GB2312" w:eastAsia="仿宋_GB2312" w:hAnsi="Calibri" w:cs="宋体" w:hint="eastAsia"/>
                <w:color w:val="333333"/>
                <w:kern w:val="0"/>
                <w:szCs w:val="21"/>
              </w:rPr>
              <w:t>json;charset</w:t>
            </w:r>
            <w:proofErr w:type="spellEnd"/>
            <w:proofErr w:type="gramEnd"/>
            <w:r>
              <w:rPr>
                <w:rFonts w:ascii="仿宋_GB2312" w:eastAsia="仿宋_GB2312" w:hAnsi="Calibri" w:cs="宋体" w:hint="eastAsia"/>
                <w:color w:val="333333"/>
                <w:kern w:val="0"/>
                <w:szCs w:val="21"/>
              </w:rPr>
              <w:t>=utf-8</w:t>
            </w:r>
          </w:p>
        </w:tc>
        <w:tc>
          <w:tcPr>
            <w:tcW w:w="1134"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String</w:t>
            </w:r>
          </w:p>
        </w:tc>
        <w:tc>
          <w:tcPr>
            <w:tcW w:w="340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文件拓展名，默认application/json</w:t>
            </w:r>
          </w:p>
        </w:tc>
      </w:tr>
      <w:tr w:rsidR="00224480">
        <w:tc>
          <w:tcPr>
            <w:tcW w:w="212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x-tsp-timestamp</w:t>
            </w:r>
          </w:p>
        </w:tc>
        <w:tc>
          <w:tcPr>
            <w:tcW w:w="708"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60"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{timestamp}</w:t>
            </w:r>
          </w:p>
        </w:tc>
        <w:tc>
          <w:tcPr>
            <w:tcW w:w="1134"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String</w:t>
            </w:r>
          </w:p>
        </w:tc>
        <w:tc>
          <w:tcPr>
            <w:tcW w:w="3402" w:type="dxa"/>
            <w:vAlign w:val="center"/>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应用程序发出请求的客户端时间</w:t>
            </w:r>
          </w:p>
        </w:tc>
      </w:tr>
    </w:tbl>
    <w:p w:rsidR="00224480" w:rsidRDefault="00BB38FA">
      <w:pPr>
        <w:pStyle w:val="2"/>
        <w:spacing w:before="260" w:after="260"/>
        <w:rPr>
          <w:rFonts w:ascii="仿宋_GB2312" w:eastAsia="仿宋_GB2312"/>
        </w:rPr>
      </w:pPr>
      <w:bookmarkStart w:id="11" w:name="_Hlt18332199"/>
      <w:bookmarkStart w:id="12" w:name="_Toc503895771"/>
      <w:bookmarkStart w:id="13" w:name="_Toc195622516"/>
      <w:bookmarkEnd w:id="11"/>
      <w:r>
        <w:rPr>
          <w:rFonts w:ascii="仿宋_GB2312" w:eastAsia="仿宋_GB2312" w:hint="eastAsia"/>
        </w:rPr>
        <w:t>错误码定义</w:t>
      </w:r>
      <w:bookmarkEnd w:id="12"/>
      <w:bookmarkEnd w:id="13"/>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117"/>
      </w:tblGrid>
      <w:tr w:rsidR="00224480">
        <w:tc>
          <w:tcPr>
            <w:tcW w:w="1672" w:type="dxa"/>
            <w:shd w:val="clear" w:color="auto" w:fill="BFBFBF"/>
          </w:tcPr>
          <w:p w:rsidR="00224480" w:rsidRDefault="00BB38FA">
            <w:pPr>
              <w:widowControl/>
              <w:spacing w:before="0"/>
              <w:ind w:firstLine="0"/>
              <w:jc w:val="center"/>
              <w:rPr>
                <w:rFonts w:ascii="仿宋_GB2312" w:eastAsia="仿宋_GB2312" w:hAnsi="Calibri"/>
                <w:sz w:val="24"/>
              </w:rPr>
            </w:pPr>
            <w:r>
              <w:rPr>
                <w:rFonts w:ascii="仿宋_GB2312" w:eastAsia="仿宋_GB2312" w:hAnsi="Calibri" w:hint="eastAsia"/>
                <w:sz w:val="24"/>
              </w:rPr>
              <w:t>错误码</w:t>
            </w:r>
          </w:p>
        </w:tc>
        <w:tc>
          <w:tcPr>
            <w:tcW w:w="7117" w:type="dxa"/>
            <w:shd w:val="clear" w:color="auto" w:fill="BFBFBF"/>
          </w:tcPr>
          <w:p w:rsidR="00224480" w:rsidRDefault="00BB38FA">
            <w:pPr>
              <w:widowControl/>
              <w:spacing w:before="0"/>
              <w:ind w:firstLine="0"/>
              <w:jc w:val="center"/>
              <w:rPr>
                <w:rFonts w:ascii="仿宋_GB2312" w:eastAsia="仿宋_GB2312" w:hAnsi="Calibri"/>
                <w:sz w:val="24"/>
              </w:rPr>
            </w:pPr>
            <w:r>
              <w:rPr>
                <w:rFonts w:ascii="仿宋_GB2312" w:eastAsia="仿宋_GB2312" w:hAnsi="Calibri" w:hint="eastAsia"/>
                <w:sz w:val="24"/>
              </w:rPr>
              <w:t>描述</w:t>
            </w:r>
          </w:p>
        </w:tc>
      </w:tr>
      <w:tr w:rsidR="00224480">
        <w:tc>
          <w:tcPr>
            <w:tcW w:w="1672"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0</w:t>
            </w:r>
          </w:p>
        </w:tc>
        <w:tc>
          <w:tcPr>
            <w:tcW w:w="7117"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成功</w:t>
            </w:r>
          </w:p>
        </w:tc>
      </w:tr>
      <w:tr w:rsidR="00224480">
        <w:tc>
          <w:tcPr>
            <w:tcW w:w="1672"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1</w:t>
            </w:r>
          </w:p>
        </w:tc>
        <w:tc>
          <w:tcPr>
            <w:tcW w:w="7117"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失败</w:t>
            </w:r>
          </w:p>
        </w:tc>
      </w:tr>
      <w:tr w:rsidR="00224480">
        <w:tc>
          <w:tcPr>
            <w:tcW w:w="1672"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2</w:t>
            </w:r>
          </w:p>
        </w:tc>
        <w:tc>
          <w:tcPr>
            <w:tcW w:w="7117"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参数不合法</w:t>
            </w:r>
          </w:p>
        </w:tc>
      </w:tr>
      <w:tr w:rsidR="00224480">
        <w:tc>
          <w:tcPr>
            <w:tcW w:w="1672"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3</w:t>
            </w:r>
          </w:p>
        </w:tc>
        <w:tc>
          <w:tcPr>
            <w:tcW w:w="7117" w:type="dxa"/>
          </w:tcPr>
          <w:p w:rsidR="00224480" w:rsidRDefault="00BB38FA">
            <w:pPr>
              <w:widowControl/>
              <w:spacing w:before="0"/>
              <w:ind w:firstLine="0"/>
              <w:jc w:val="center"/>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验</w:t>
            </w:r>
            <w:proofErr w:type="gramStart"/>
            <w:r>
              <w:rPr>
                <w:rFonts w:ascii="仿宋_GB2312" w:eastAsia="仿宋_GB2312" w:hAnsi="Calibri" w:cs="宋体" w:hint="eastAsia"/>
                <w:color w:val="333333"/>
                <w:kern w:val="0"/>
                <w:szCs w:val="21"/>
              </w:rPr>
              <w:t>签失败</w:t>
            </w:r>
            <w:proofErr w:type="gramEnd"/>
          </w:p>
        </w:tc>
      </w:tr>
    </w:tbl>
    <w:p w:rsidR="00224480" w:rsidRDefault="00BB38FA">
      <w:pPr>
        <w:pStyle w:val="2"/>
        <w:spacing w:before="260" w:after="260"/>
        <w:rPr>
          <w:rFonts w:ascii="仿宋_GB2312" w:eastAsia="仿宋_GB2312"/>
        </w:rPr>
      </w:pPr>
      <w:bookmarkStart w:id="14" w:name="_Toc195622517"/>
      <w:r>
        <w:rPr>
          <w:rFonts w:ascii="仿宋_GB2312" w:eastAsia="仿宋_GB2312" w:hint="eastAsia"/>
        </w:rPr>
        <w:lastRenderedPageBreak/>
        <w:t>接口文档</w:t>
      </w:r>
      <w:bookmarkEnd w:id="14"/>
    </w:p>
    <w:p w:rsidR="00224480" w:rsidRDefault="00BB38FA">
      <w:pPr>
        <w:pStyle w:val="30"/>
        <w:tabs>
          <w:tab w:val="left" w:pos="425"/>
        </w:tabs>
        <w:rPr>
          <w:rFonts w:ascii="仿宋_GB2312" w:eastAsia="仿宋_GB2312"/>
        </w:rPr>
      </w:pPr>
      <w:bookmarkStart w:id="15" w:name="_Hlt17196909"/>
      <w:bookmarkStart w:id="16" w:name="code换取健康码"/>
      <w:bookmarkStart w:id="17" w:name="_Toc195622518"/>
      <w:bookmarkEnd w:id="15"/>
      <w:r>
        <w:rPr>
          <w:rFonts w:ascii="仿宋_GB2312" w:eastAsia="仿宋_GB2312" w:hint="eastAsia"/>
        </w:rPr>
        <w:t>code换取</w:t>
      </w:r>
      <w:bookmarkEnd w:id="16"/>
      <w:r>
        <w:rPr>
          <w:rFonts w:ascii="仿宋_GB2312" w:eastAsia="仿宋_GB2312" w:hint="eastAsia"/>
        </w:rPr>
        <w:t>用户认证信息</w:t>
      </w:r>
      <w:bookmarkEnd w:id="17"/>
    </w:p>
    <w:p w:rsidR="00224480" w:rsidRDefault="00BB38FA">
      <w:pPr>
        <w:pStyle w:val="40"/>
        <w:tabs>
          <w:tab w:val="left" w:pos="425"/>
        </w:tabs>
        <w:rPr>
          <w:rFonts w:ascii="仿宋_GB2312" w:eastAsia="仿宋_GB2312"/>
        </w:rPr>
      </w:pPr>
      <w:r>
        <w:rPr>
          <w:rFonts w:ascii="仿宋_GB2312" w:eastAsia="仿宋_GB2312" w:hint="eastAsia"/>
        </w:rPr>
        <w:t>描述</w:t>
      </w:r>
    </w:p>
    <w:p w:rsidR="00224480" w:rsidRDefault="00BB38FA">
      <w:pPr>
        <w:ind w:firstLineChars="200" w:firstLine="480"/>
        <w:rPr>
          <w:rFonts w:ascii="仿宋_GB2312" w:eastAsia="仿宋_GB2312" w:hAnsi="Calibri"/>
          <w:sz w:val="24"/>
        </w:rPr>
      </w:pPr>
      <w:r>
        <w:rPr>
          <w:rFonts w:ascii="仿宋_GB2312" w:eastAsia="仿宋_GB2312" w:hAnsi="Calibri" w:hint="eastAsia"/>
          <w:sz w:val="24"/>
        </w:rPr>
        <w:t>业务系统通过此接口，以code换取</w:t>
      </w:r>
      <w:r w:rsidR="004D65DB">
        <w:rPr>
          <w:rFonts w:ascii="仿宋_GB2312" w:eastAsia="仿宋_GB2312" w:hAnsi="Calibri" w:hint="eastAsia"/>
          <w:sz w:val="24"/>
        </w:rPr>
        <w:t>用户</w:t>
      </w:r>
      <w:bookmarkStart w:id="18" w:name="_GoBack"/>
      <w:bookmarkEnd w:id="18"/>
      <w:r>
        <w:rPr>
          <w:rFonts w:ascii="仿宋_GB2312" w:eastAsia="仿宋_GB2312" w:hAnsi="Calibri" w:hint="eastAsia"/>
          <w:sz w:val="24"/>
        </w:rPr>
        <w:t>健康</w:t>
      </w:r>
      <w:proofErr w:type="gramStart"/>
      <w:r>
        <w:rPr>
          <w:rFonts w:ascii="仿宋_GB2312" w:eastAsia="仿宋_GB2312" w:hAnsi="Calibri" w:hint="eastAsia"/>
          <w:sz w:val="24"/>
        </w:rPr>
        <w:t>码信息</w:t>
      </w:r>
      <w:proofErr w:type="gramEnd"/>
      <w:r>
        <w:rPr>
          <w:rFonts w:ascii="仿宋_GB2312" w:eastAsia="仿宋_GB2312" w:hAnsi="Calibri" w:hint="eastAsia"/>
          <w:sz w:val="24"/>
        </w:rPr>
        <w:t>后，完成系统内的账号认证流程。</w:t>
      </w:r>
    </w:p>
    <w:p w:rsidR="00224480" w:rsidRDefault="00BB38FA">
      <w:pPr>
        <w:pStyle w:val="40"/>
        <w:tabs>
          <w:tab w:val="left" w:pos="425"/>
        </w:tabs>
        <w:rPr>
          <w:rFonts w:ascii="仿宋_GB2312" w:eastAsia="仿宋_GB2312"/>
        </w:rPr>
      </w:pPr>
      <w:r>
        <w:rPr>
          <w:rFonts w:ascii="仿宋_GB2312" w:eastAsia="仿宋_GB2312" w:hint="eastAsia"/>
        </w:rPr>
        <w:t>URL</w:t>
      </w:r>
    </w:p>
    <w:p w:rsidR="00224480" w:rsidRPr="00F94B9E" w:rsidRDefault="00BB38FA">
      <w:pPr>
        <w:ind w:firstLine="0"/>
        <w:rPr>
          <w:rFonts w:ascii="仿宋_GB2312" w:eastAsia="仿宋_GB2312" w:hAnsi="Calibri"/>
          <w:sz w:val="24"/>
        </w:rPr>
      </w:pPr>
      <w:r w:rsidRPr="00F94B9E">
        <w:rPr>
          <w:rFonts w:ascii="仿宋_GB2312" w:eastAsia="仿宋_GB2312" w:hAnsi="Calibri" w:hint="eastAsia"/>
          <w:sz w:val="24"/>
        </w:rPr>
        <w:t>（1）政务外网</w:t>
      </w:r>
    </w:p>
    <w:p w:rsidR="00224480" w:rsidRPr="00F94B9E" w:rsidRDefault="00BB38FA">
      <w:pPr>
        <w:ind w:firstLine="0"/>
        <w:rPr>
          <w:rFonts w:ascii="仿宋_GB2312" w:eastAsia="仿宋_GB2312" w:hAnsi="Calibri"/>
          <w:sz w:val="24"/>
        </w:rPr>
      </w:pPr>
      <w:r w:rsidRPr="00F94B9E">
        <w:rPr>
          <w:rFonts w:ascii="仿宋_GB2312" w:eastAsia="仿宋_GB2312" w:hAnsi="Calibri"/>
          <w:sz w:val="24"/>
        </w:rPr>
        <w:t>https://sjzt.wjw.gdgov.cn/data_center/gateway/common/api</w:t>
      </w:r>
    </w:p>
    <w:p w:rsidR="00224480" w:rsidRPr="00F94B9E" w:rsidRDefault="00BB38FA">
      <w:pPr>
        <w:ind w:firstLine="0"/>
        <w:rPr>
          <w:rFonts w:ascii="仿宋_GB2312" w:eastAsia="仿宋_GB2312" w:hAnsi="Calibri"/>
          <w:sz w:val="24"/>
        </w:rPr>
      </w:pPr>
      <w:r w:rsidRPr="00F94B9E">
        <w:rPr>
          <w:rFonts w:ascii="仿宋_GB2312" w:eastAsia="仿宋_GB2312" w:hAnsi="Calibri" w:hint="eastAsia"/>
          <w:sz w:val="24"/>
        </w:rPr>
        <w:t>生产环境：</w:t>
      </w:r>
    </w:p>
    <w:p w:rsidR="00224480" w:rsidRPr="00F94B9E" w:rsidRDefault="00BB38FA">
      <w:pPr>
        <w:ind w:firstLine="0"/>
        <w:rPr>
          <w:rFonts w:ascii="仿宋_GB2312" w:eastAsia="仿宋_GB2312" w:hAnsi="Calibri"/>
          <w:sz w:val="24"/>
        </w:rPr>
      </w:pPr>
      <w:r w:rsidRPr="00F94B9E">
        <w:rPr>
          <w:rFonts w:ascii="仿宋_GB2312" w:eastAsia="仿宋_GB2312" w:hAnsi="Calibri" w:hint="eastAsia"/>
          <w:sz w:val="24"/>
        </w:rPr>
        <w:t>service ID：DGSP_1911981103558230017</w:t>
      </w:r>
    </w:p>
    <w:p w:rsidR="00224480" w:rsidRPr="00F94B9E" w:rsidRDefault="00BB38FA">
      <w:pPr>
        <w:ind w:firstLine="0"/>
        <w:rPr>
          <w:rFonts w:ascii="仿宋_GB2312" w:eastAsia="仿宋_GB2312" w:hAnsi="Calibri"/>
          <w:sz w:val="24"/>
        </w:rPr>
      </w:pPr>
      <w:proofErr w:type="spellStart"/>
      <w:r w:rsidRPr="00F94B9E">
        <w:rPr>
          <w:rFonts w:ascii="仿宋_GB2312" w:eastAsia="仿宋_GB2312" w:hAnsi="Calibri" w:hint="eastAsia"/>
          <w:sz w:val="24"/>
        </w:rPr>
        <w:t>passid</w:t>
      </w:r>
      <w:proofErr w:type="spellEnd"/>
      <w:r w:rsidRPr="00F94B9E">
        <w:rPr>
          <w:rFonts w:ascii="仿宋_GB2312" w:eastAsia="仿宋_GB2312" w:hAnsi="Calibri" w:hint="eastAsia"/>
          <w:sz w:val="24"/>
        </w:rPr>
        <w:t>： （由项目组按医疗机构提供）</w:t>
      </w:r>
    </w:p>
    <w:p w:rsidR="00224480" w:rsidRPr="00F94B9E" w:rsidRDefault="00BB38FA">
      <w:pPr>
        <w:ind w:firstLine="0"/>
        <w:rPr>
          <w:rFonts w:ascii="仿宋_GB2312" w:eastAsia="仿宋_GB2312" w:hAnsi="Calibri"/>
          <w:sz w:val="24"/>
        </w:rPr>
      </w:pPr>
      <w:r w:rsidRPr="00F94B9E">
        <w:rPr>
          <w:rFonts w:ascii="仿宋_GB2312" w:eastAsia="仿宋_GB2312" w:hAnsi="Calibri" w:hint="eastAsia"/>
          <w:sz w:val="24"/>
        </w:rPr>
        <w:t>token：  （由项目组按医疗机构提供）</w:t>
      </w:r>
    </w:p>
    <w:p w:rsidR="00224480" w:rsidRPr="00F94B9E" w:rsidRDefault="00BB38FA">
      <w:pPr>
        <w:ind w:firstLine="0"/>
        <w:rPr>
          <w:rFonts w:ascii="仿宋_GB2312" w:eastAsia="仿宋_GB2312" w:hAnsi="Calibri"/>
          <w:sz w:val="24"/>
        </w:rPr>
      </w:pPr>
      <w:r w:rsidRPr="00F94B9E">
        <w:rPr>
          <w:rFonts w:ascii="仿宋_GB2312" w:eastAsia="仿宋_GB2312" w:hAnsi="Calibri" w:hint="eastAsia"/>
          <w:sz w:val="24"/>
        </w:rPr>
        <w:t>测试环境：</w:t>
      </w:r>
    </w:p>
    <w:p w:rsidR="00224480" w:rsidRPr="00F94B9E" w:rsidRDefault="00BB38FA">
      <w:pPr>
        <w:ind w:firstLine="0"/>
        <w:rPr>
          <w:rFonts w:ascii="仿宋_GB2312" w:eastAsia="仿宋_GB2312" w:hAnsi="Calibri"/>
          <w:sz w:val="24"/>
        </w:rPr>
      </w:pPr>
      <w:r w:rsidRPr="00F94B9E">
        <w:rPr>
          <w:rFonts w:ascii="仿宋_GB2312" w:eastAsia="仿宋_GB2312" w:hAnsi="Calibri" w:hint="eastAsia"/>
          <w:sz w:val="24"/>
        </w:rPr>
        <w:t>service ID：DGSP_1911964810465574914</w:t>
      </w:r>
    </w:p>
    <w:p w:rsidR="00224480" w:rsidRPr="00F94B9E" w:rsidRDefault="00BB38FA">
      <w:pPr>
        <w:ind w:firstLine="0"/>
        <w:rPr>
          <w:rFonts w:ascii="仿宋_GB2312" w:eastAsia="仿宋_GB2312" w:hAnsi="Calibri"/>
          <w:sz w:val="24"/>
        </w:rPr>
      </w:pPr>
      <w:proofErr w:type="spellStart"/>
      <w:r w:rsidRPr="00F94B9E">
        <w:rPr>
          <w:rFonts w:ascii="仿宋_GB2312" w:eastAsia="仿宋_GB2312" w:hAnsi="Calibri" w:hint="eastAsia"/>
          <w:sz w:val="24"/>
        </w:rPr>
        <w:t>passid</w:t>
      </w:r>
      <w:proofErr w:type="spellEnd"/>
      <w:r w:rsidRPr="00F94B9E">
        <w:rPr>
          <w:rFonts w:ascii="仿宋_GB2312" w:eastAsia="仿宋_GB2312" w:hAnsi="Calibri" w:hint="eastAsia"/>
          <w:sz w:val="24"/>
        </w:rPr>
        <w:t>：（由项目组按医疗机构提供）</w:t>
      </w:r>
    </w:p>
    <w:p w:rsidR="00224480" w:rsidRPr="00F94B9E" w:rsidRDefault="00BB38FA">
      <w:pPr>
        <w:ind w:firstLine="0"/>
        <w:rPr>
          <w:rFonts w:ascii="仿宋_GB2312" w:eastAsia="仿宋_GB2312" w:hAnsi="Calibri"/>
          <w:sz w:val="24"/>
        </w:rPr>
      </w:pPr>
      <w:r w:rsidRPr="00F94B9E">
        <w:rPr>
          <w:rFonts w:ascii="仿宋_GB2312" w:eastAsia="仿宋_GB2312" w:hAnsi="Calibri" w:hint="eastAsia"/>
          <w:sz w:val="24"/>
        </w:rPr>
        <w:t>token：  （由项目组按医疗机构提供）</w:t>
      </w:r>
    </w:p>
    <w:p w:rsidR="00224480" w:rsidRDefault="00BB38FA">
      <w:pPr>
        <w:pStyle w:val="40"/>
        <w:rPr>
          <w:rFonts w:ascii="仿宋_GB2312" w:eastAsia="仿宋_GB2312"/>
        </w:rPr>
      </w:pPr>
      <w:r>
        <w:rPr>
          <w:rFonts w:ascii="仿宋_GB2312" w:eastAsia="仿宋_GB2312" w:hint="eastAsia"/>
        </w:rPr>
        <w:t>协议类型</w:t>
      </w:r>
    </w:p>
    <w:p w:rsidR="00224480" w:rsidRDefault="00BB38FA">
      <w:pPr>
        <w:ind w:firstLine="0"/>
        <w:rPr>
          <w:rFonts w:ascii="仿宋_GB2312" w:eastAsia="仿宋_GB2312" w:hAnsi="Calibri"/>
          <w:sz w:val="24"/>
        </w:rPr>
      </w:pPr>
      <w:r>
        <w:rPr>
          <w:rFonts w:ascii="仿宋_GB2312" w:eastAsia="仿宋_GB2312" w:hAnsi="Calibri" w:hint="eastAsia"/>
          <w:sz w:val="24"/>
        </w:rPr>
        <w:t>GET协议</w:t>
      </w:r>
    </w:p>
    <w:p w:rsidR="00224480" w:rsidRDefault="00BB38FA">
      <w:pPr>
        <w:pStyle w:val="40"/>
        <w:rPr>
          <w:rFonts w:ascii="仿宋_GB2312" w:eastAsia="仿宋_GB2312"/>
        </w:rPr>
      </w:pPr>
      <w:r>
        <w:rPr>
          <w:rFonts w:ascii="仿宋_GB2312" w:eastAsia="仿宋_GB2312" w:hint="eastAsia"/>
        </w:rPr>
        <w:t>请求参数</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51"/>
        <w:gridCol w:w="1701"/>
        <w:gridCol w:w="4819"/>
      </w:tblGrid>
      <w:tr w:rsidR="00224480">
        <w:tc>
          <w:tcPr>
            <w:tcW w:w="2405" w:type="dxa"/>
            <w:shd w:val="clear" w:color="auto" w:fill="BFBFBF"/>
            <w:vAlign w:val="center"/>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参数名</w:t>
            </w:r>
          </w:p>
        </w:tc>
        <w:tc>
          <w:tcPr>
            <w:tcW w:w="851" w:type="dxa"/>
            <w:shd w:val="clear" w:color="auto" w:fill="BFBFBF"/>
            <w:vAlign w:val="center"/>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必填</w:t>
            </w:r>
          </w:p>
        </w:tc>
        <w:tc>
          <w:tcPr>
            <w:tcW w:w="1701" w:type="dxa"/>
            <w:shd w:val="clear" w:color="auto" w:fill="BFBFBF"/>
            <w:vAlign w:val="center"/>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类型</w:t>
            </w:r>
          </w:p>
        </w:tc>
        <w:tc>
          <w:tcPr>
            <w:tcW w:w="4819" w:type="dxa"/>
            <w:shd w:val="clear" w:color="auto" w:fill="BFBFBF"/>
            <w:vAlign w:val="center"/>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描述</w:t>
            </w:r>
          </w:p>
        </w:tc>
      </w:tr>
      <w:tr w:rsidR="00224480">
        <w:tc>
          <w:tcPr>
            <w:tcW w:w="2405" w:type="dxa"/>
            <w:vAlign w:val="center"/>
          </w:tcPr>
          <w:p w:rsidR="00224480" w:rsidRDefault="00BB38FA">
            <w:pPr>
              <w:widowControl/>
              <w:spacing w:before="0"/>
              <w:ind w:firstLine="0"/>
              <w:jc w:val="left"/>
              <w:rPr>
                <w:rFonts w:ascii="仿宋_GB2312" w:eastAsia="仿宋_GB2312" w:hAnsi="Calibri" w:cs="宋体"/>
                <w:color w:val="333333"/>
                <w:kern w:val="0"/>
                <w:szCs w:val="21"/>
              </w:rPr>
            </w:pPr>
            <w:proofErr w:type="spellStart"/>
            <w:r>
              <w:rPr>
                <w:rFonts w:ascii="仿宋_GB2312" w:eastAsia="仿宋_GB2312" w:hAnsi="Calibri" w:cs="宋体"/>
                <w:color w:val="333333"/>
                <w:kern w:val="0"/>
                <w:szCs w:val="21"/>
              </w:rPr>
              <w:t>appCode</w:t>
            </w:r>
            <w:proofErr w:type="spellEnd"/>
          </w:p>
        </w:tc>
        <w:tc>
          <w:tcPr>
            <w:tcW w:w="851"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701" w:type="dxa"/>
            <w:vAlign w:val="center"/>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color w:val="333333"/>
                <w:kern w:val="0"/>
                <w:szCs w:val="21"/>
              </w:rPr>
              <w:t>String(</w:t>
            </w:r>
            <w:proofErr w:type="gramEnd"/>
            <w:r>
              <w:rPr>
                <w:rFonts w:ascii="仿宋_GB2312" w:eastAsia="仿宋_GB2312" w:hAnsi="Calibri" w:cs="宋体"/>
                <w:color w:val="333333"/>
                <w:kern w:val="0"/>
                <w:szCs w:val="21"/>
              </w:rPr>
              <w:t>10)</w:t>
            </w:r>
          </w:p>
        </w:tc>
        <w:tc>
          <w:tcPr>
            <w:tcW w:w="4819"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系统编码，业务系统接入时由</w:t>
            </w:r>
            <w:proofErr w:type="gramStart"/>
            <w:r>
              <w:rPr>
                <w:rFonts w:ascii="仿宋_GB2312" w:eastAsia="仿宋_GB2312" w:hAnsi="Calibri" w:cs="宋体" w:hint="eastAsia"/>
                <w:color w:val="333333"/>
                <w:kern w:val="0"/>
                <w:szCs w:val="21"/>
              </w:rPr>
              <w:t>”粤健</w:t>
            </w:r>
            <w:proofErr w:type="gramEnd"/>
            <w:r>
              <w:rPr>
                <w:rFonts w:ascii="仿宋_GB2312" w:eastAsia="仿宋_GB2312" w:hAnsi="Calibri" w:cs="宋体" w:hint="eastAsia"/>
                <w:color w:val="333333"/>
                <w:kern w:val="0"/>
                <w:szCs w:val="21"/>
              </w:rPr>
              <w:t>通”系统分配</w:t>
            </w:r>
          </w:p>
        </w:tc>
      </w:tr>
      <w:tr w:rsidR="00224480">
        <w:tc>
          <w:tcPr>
            <w:tcW w:w="2405"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command</w:t>
            </w:r>
          </w:p>
        </w:tc>
        <w:tc>
          <w:tcPr>
            <w:tcW w:w="851"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701" w:type="dxa"/>
            <w:vAlign w:val="center"/>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color w:val="333333"/>
                <w:kern w:val="0"/>
                <w:szCs w:val="21"/>
              </w:rPr>
              <w:t>String(</w:t>
            </w:r>
            <w:proofErr w:type="gramEnd"/>
            <w:r>
              <w:rPr>
                <w:rFonts w:ascii="仿宋_GB2312" w:eastAsia="仿宋_GB2312" w:hAnsi="Calibri" w:cs="宋体"/>
                <w:color w:val="333333"/>
                <w:kern w:val="0"/>
                <w:szCs w:val="21"/>
              </w:rPr>
              <w:t>10)</w:t>
            </w:r>
          </w:p>
        </w:tc>
        <w:tc>
          <w:tcPr>
            <w:tcW w:w="4819" w:type="dxa"/>
            <w:vAlign w:val="center"/>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hint="eastAsia"/>
                <w:color w:val="333333"/>
                <w:kern w:val="0"/>
                <w:szCs w:val="21"/>
              </w:rPr>
              <w:t>固定传</w:t>
            </w:r>
            <w:proofErr w:type="gramEnd"/>
            <w:r>
              <w:rPr>
                <w:rFonts w:ascii="仿宋_GB2312" w:eastAsia="仿宋_GB2312" w:hAnsi="Calibri" w:cs="宋体" w:hint="eastAsia"/>
                <w:color w:val="333333"/>
                <w:kern w:val="0"/>
                <w:szCs w:val="21"/>
              </w:rPr>
              <w:t>01</w:t>
            </w:r>
          </w:p>
        </w:tc>
      </w:tr>
      <w:tr w:rsidR="00224480">
        <w:tc>
          <w:tcPr>
            <w:tcW w:w="2405"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code</w:t>
            </w:r>
          </w:p>
        </w:tc>
        <w:tc>
          <w:tcPr>
            <w:tcW w:w="851"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701" w:type="dxa"/>
            <w:vAlign w:val="center"/>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color w:val="333333"/>
                <w:kern w:val="0"/>
                <w:szCs w:val="21"/>
              </w:rPr>
              <w:t>String(</w:t>
            </w:r>
            <w:proofErr w:type="gramEnd"/>
            <w:r>
              <w:rPr>
                <w:rFonts w:ascii="仿宋_GB2312" w:eastAsia="仿宋_GB2312" w:hAnsi="Calibri" w:cs="宋体"/>
                <w:color w:val="333333"/>
                <w:kern w:val="0"/>
                <w:szCs w:val="21"/>
              </w:rPr>
              <w:t>32)</w:t>
            </w:r>
          </w:p>
        </w:tc>
        <w:tc>
          <w:tcPr>
            <w:tcW w:w="4819"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认证</w:t>
            </w:r>
            <w:r>
              <w:rPr>
                <w:rFonts w:ascii="仿宋_GB2312" w:eastAsia="仿宋_GB2312" w:hAnsi="Calibri" w:cs="宋体"/>
                <w:color w:val="333333"/>
                <w:kern w:val="0"/>
                <w:szCs w:val="21"/>
              </w:rPr>
              <w:t>code，5分钟内有效</w:t>
            </w:r>
          </w:p>
        </w:tc>
      </w:tr>
      <w:tr w:rsidR="00224480">
        <w:tc>
          <w:tcPr>
            <w:tcW w:w="2405" w:type="dxa"/>
            <w:vAlign w:val="center"/>
          </w:tcPr>
          <w:p w:rsidR="00224480" w:rsidRDefault="00BB38FA">
            <w:pPr>
              <w:widowControl/>
              <w:spacing w:before="0"/>
              <w:ind w:firstLine="0"/>
              <w:jc w:val="left"/>
              <w:rPr>
                <w:rFonts w:ascii="仿宋_GB2312" w:eastAsia="仿宋_GB2312" w:hAnsi="Calibri" w:cs="宋体"/>
                <w:color w:val="333333"/>
                <w:kern w:val="0"/>
                <w:szCs w:val="21"/>
              </w:rPr>
            </w:pPr>
            <w:proofErr w:type="spellStart"/>
            <w:r>
              <w:rPr>
                <w:rFonts w:ascii="仿宋_GB2312" w:eastAsia="仿宋_GB2312" w:hAnsi="Calibri" w:cs="宋体"/>
                <w:color w:val="333333"/>
                <w:kern w:val="0"/>
                <w:szCs w:val="21"/>
              </w:rPr>
              <w:lastRenderedPageBreak/>
              <w:t>businessType</w:t>
            </w:r>
            <w:proofErr w:type="spellEnd"/>
          </w:p>
        </w:tc>
        <w:tc>
          <w:tcPr>
            <w:tcW w:w="851"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701"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Integer</w:t>
            </w:r>
          </w:p>
        </w:tc>
        <w:tc>
          <w:tcPr>
            <w:tcW w:w="4819" w:type="dxa"/>
            <w:vAlign w:val="center"/>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业务类型：</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1：预约挂号；</w:t>
            </w:r>
            <w:r>
              <w:rPr>
                <w:rFonts w:ascii="仿宋_GB2312" w:eastAsia="仿宋_GB2312" w:hAnsi="Calibri" w:cs="宋体" w:hint="eastAsia"/>
                <w:color w:val="333333"/>
                <w:kern w:val="0"/>
                <w:szCs w:val="21"/>
              </w:rPr>
              <w:t>（互联网医院接入按此业务类型）</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2：健康档案查询；</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3：</w:t>
            </w:r>
            <w:r>
              <w:rPr>
                <w:rFonts w:ascii="仿宋_GB2312" w:eastAsia="仿宋_GB2312" w:hAnsi="Calibri" w:cs="宋体" w:hint="eastAsia"/>
                <w:color w:val="333333"/>
                <w:kern w:val="0"/>
                <w:szCs w:val="21"/>
              </w:rPr>
              <w:t>家庭医生签约；</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4：免疫接种；</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5：双向转诊；</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6：</w:t>
            </w:r>
            <w:r>
              <w:rPr>
                <w:rFonts w:ascii="仿宋_GB2312" w:eastAsia="仿宋_GB2312" w:hAnsi="Calibri" w:cs="宋体" w:hint="eastAsia"/>
                <w:color w:val="333333"/>
                <w:kern w:val="0"/>
                <w:szCs w:val="21"/>
              </w:rPr>
              <w:t>母子E手册；</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7：智慧结控；</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8：医疗废弃物；</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9：中医药局</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1</w:t>
            </w:r>
            <w:r>
              <w:rPr>
                <w:rFonts w:ascii="仿宋_GB2312" w:eastAsia="仿宋_GB2312" w:hAnsi="Calibri" w:cs="宋体"/>
                <w:color w:val="333333"/>
                <w:kern w:val="0"/>
                <w:szCs w:val="21"/>
              </w:rPr>
              <w:t>0</w:t>
            </w:r>
            <w:r>
              <w:rPr>
                <w:rFonts w:ascii="仿宋_GB2312" w:eastAsia="仿宋_GB2312" w:hAnsi="Calibri" w:cs="宋体" w:hint="eastAsia"/>
                <w:color w:val="333333"/>
                <w:kern w:val="0"/>
                <w:szCs w:val="21"/>
              </w:rPr>
              <w:t>：奖励扶助</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1</w:t>
            </w:r>
            <w:r>
              <w:rPr>
                <w:rFonts w:ascii="仿宋_GB2312" w:eastAsia="仿宋_GB2312" w:hAnsi="Calibri" w:cs="宋体"/>
                <w:color w:val="333333"/>
                <w:kern w:val="0"/>
                <w:szCs w:val="21"/>
              </w:rPr>
              <w:t>1</w:t>
            </w:r>
            <w:r>
              <w:rPr>
                <w:rFonts w:ascii="仿宋_GB2312" w:eastAsia="仿宋_GB2312" w:hAnsi="Calibri" w:cs="宋体" w:hint="eastAsia"/>
                <w:color w:val="333333"/>
                <w:kern w:val="0"/>
                <w:szCs w:val="21"/>
              </w:rPr>
              <w:t>：托育</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1</w:t>
            </w:r>
            <w:r>
              <w:rPr>
                <w:rFonts w:ascii="仿宋_GB2312" w:eastAsia="仿宋_GB2312" w:hAnsi="Calibri" w:cs="宋体"/>
                <w:color w:val="333333"/>
                <w:kern w:val="0"/>
                <w:szCs w:val="21"/>
              </w:rPr>
              <w:t>2</w:t>
            </w:r>
            <w:r>
              <w:rPr>
                <w:rFonts w:ascii="仿宋_GB2312" w:eastAsia="仿宋_GB2312" w:hAnsi="Calibri" w:cs="宋体" w:hint="eastAsia"/>
                <w:color w:val="333333"/>
                <w:kern w:val="0"/>
                <w:szCs w:val="21"/>
              </w:rPr>
              <w:t>：健康深圳《新冠预约》</w:t>
            </w:r>
          </w:p>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w:t>
            </w:r>
          </w:p>
        </w:tc>
      </w:tr>
    </w:tbl>
    <w:p w:rsidR="00224480" w:rsidRDefault="00BB38FA">
      <w:pPr>
        <w:pStyle w:val="40"/>
        <w:rPr>
          <w:rFonts w:ascii="仿宋_GB2312" w:eastAsia="仿宋_GB2312"/>
        </w:rPr>
      </w:pPr>
      <w:r>
        <w:rPr>
          <w:rFonts w:ascii="仿宋_GB2312" w:eastAsia="仿宋_GB2312" w:hint="eastAsia"/>
        </w:rPr>
        <w:t>响应报文内容</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51"/>
        <w:gridCol w:w="1559"/>
        <w:gridCol w:w="4961"/>
      </w:tblGrid>
      <w:tr w:rsidR="00224480">
        <w:tc>
          <w:tcPr>
            <w:tcW w:w="2405" w:type="dxa"/>
            <w:shd w:val="clear" w:color="auto" w:fill="BFBFBF"/>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字段名</w:t>
            </w:r>
          </w:p>
        </w:tc>
        <w:tc>
          <w:tcPr>
            <w:tcW w:w="851" w:type="dxa"/>
            <w:shd w:val="clear" w:color="auto" w:fill="BFBFBF"/>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必填</w:t>
            </w:r>
          </w:p>
        </w:tc>
        <w:tc>
          <w:tcPr>
            <w:tcW w:w="1559" w:type="dxa"/>
            <w:shd w:val="clear" w:color="auto" w:fill="BFBFBF"/>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类型</w:t>
            </w:r>
          </w:p>
        </w:tc>
        <w:tc>
          <w:tcPr>
            <w:tcW w:w="4961" w:type="dxa"/>
            <w:shd w:val="clear" w:color="auto" w:fill="BFBFBF"/>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描述</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proofErr w:type="spellStart"/>
            <w:r>
              <w:rPr>
                <w:rFonts w:ascii="仿宋_GB2312" w:eastAsia="仿宋_GB2312" w:hAnsi="Calibri" w:cs="宋体" w:hint="eastAsia"/>
                <w:color w:val="333333"/>
                <w:kern w:val="0"/>
                <w:szCs w:val="21"/>
              </w:rPr>
              <w:t>err</w:t>
            </w:r>
            <w:r>
              <w:rPr>
                <w:rFonts w:ascii="仿宋_GB2312" w:eastAsia="仿宋_GB2312" w:hAnsi="Calibri" w:cs="宋体"/>
                <w:color w:val="333333"/>
                <w:kern w:val="0"/>
                <w:szCs w:val="21"/>
              </w:rPr>
              <w:t>code</w:t>
            </w:r>
            <w:proofErr w:type="spellEnd"/>
          </w:p>
        </w:tc>
        <w:tc>
          <w:tcPr>
            <w:tcW w:w="85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Integer</w:t>
            </w:r>
          </w:p>
        </w:tc>
        <w:tc>
          <w:tcPr>
            <w:tcW w:w="496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响应编码。响应成功为</w:t>
            </w:r>
            <w:r>
              <w:rPr>
                <w:rFonts w:ascii="仿宋_GB2312" w:eastAsia="仿宋_GB2312" w:hAnsi="Calibri" w:cs="宋体"/>
                <w:color w:val="333333"/>
                <w:kern w:val="0"/>
                <w:szCs w:val="21"/>
              </w:rPr>
              <w:t>0</w:t>
            </w:r>
            <w:r>
              <w:rPr>
                <w:rFonts w:ascii="仿宋_GB2312" w:eastAsia="仿宋_GB2312" w:hAnsi="Calibri" w:cs="宋体" w:hint="eastAsia"/>
                <w:color w:val="333333"/>
                <w:kern w:val="0"/>
                <w:szCs w:val="21"/>
              </w:rPr>
              <w:t>；响应错误详见本文</w:t>
            </w:r>
            <w:r>
              <w:rPr>
                <w:rFonts w:ascii="仿宋_GB2312" w:eastAsia="仿宋_GB2312" w:hAnsi="Calibri" w:cs="宋体"/>
                <w:color w:val="333333"/>
                <w:kern w:val="0"/>
                <w:szCs w:val="21"/>
              </w:rPr>
              <w:t>2.3错误码定义列表</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proofErr w:type="spellStart"/>
            <w:r>
              <w:rPr>
                <w:rFonts w:ascii="仿宋_GB2312" w:eastAsia="仿宋_GB2312" w:hAnsi="Calibri" w:cs="宋体" w:hint="eastAsia"/>
                <w:color w:val="333333"/>
                <w:kern w:val="0"/>
                <w:szCs w:val="21"/>
              </w:rPr>
              <w:t>errmsg</w:t>
            </w:r>
            <w:proofErr w:type="spellEnd"/>
          </w:p>
        </w:tc>
        <w:tc>
          <w:tcPr>
            <w:tcW w:w="85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是</w:t>
            </w:r>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color w:val="333333"/>
                <w:kern w:val="0"/>
                <w:szCs w:val="21"/>
              </w:rPr>
              <w:t>String(</w:t>
            </w:r>
            <w:proofErr w:type="gramEnd"/>
            <w:r>
              <w:rPr>
                <w:rFonts w:ascii="仿宋_GB2312" w:eastAsia="仿宋_GB2312" w:hAnsi="Calibri" w:cs="宋体"/>
                <w:color w:val="333333"/>
                <w:kern w:val="0"/>
                <w:szCs w:val="21"/>
              </w:rPr>
              <w:t>100)</w:t>
            </w:r>
          </w:p>
        </w:tc>
        <w:tc>
          <w:tcPr>
            <w:tcW w:w="496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响应结果描述，详见本文</w:t>
            </w:r>
            <w:r>
              <w:rPr>
                <w:rFonts w:ascii="仿宋_GB2312" w:eastAsia="仿宋_GB2312" w:hAnsi="Calibri" w:cs="宋体"/>
                <w:color w:val="333333"/>
                <w:kern w:val="0"/>
                <w:szCs w:val="21"/>
              </w:rPr>
              <w:t>2.3错误码定义列表</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data</w:t>
            </w:r>
          </w:p>
        </w:tc>
        <w:tc>
          <w:tcPr>
            <w:tcW w:w="85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否</w:t>
            </w:r>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Object</w:t>
            </w:r>
          </w:p>
        </w:tc>
        <w:tc>
          <w:tcPr>
            <w:tcW w:w="496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响应成功时，返回的业务数据</w:t>
            </w:r>
          </w:p>
        </w:tc>
      </w:tr>
    </w:tbl>
    <w:p w:rsidR="00224480" w:rsidRDefault="00BB38FA">
      <w:pPr>
        <w:ind w:firstLine="0"/>
        <w:rPr>
          <w:rFonts w:ascii="仿宋_GB2312" w:eastAsia="仿宋_GB2312" w:hAnsi="仿宋" w:cs="宋体"/>
          <w:color w:val="333333"/>
          <w:kern w:val="0"/>
          <w:sz w:val="24"/>
        </w:rPr>
      </w:pPr>
      <w:r>
        <w:rPr>
          <w:rFonts w:ascii="仿宋_GB2312" w:eastAsia="仿宋_GB2312" w:hAnsi="仿宋" w:cs="宋体" w:hint="eastAsia"/>
          <w:color w:val="333333"/>
          <w:kern w:val="0"/>
          <w:sz w:val="24"/>
        </w:rPr>
        <w:t>data</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5841"/>
      </w:tblGrid>
      <w:tr w:rsidR="00224480">
        <w:tc>
          <w:tcPr>
            <w:tcW w:w="2405" w:type="dxa"/>
            <w:shd w:val="clear" w:color="auto" w:fill="BFBFBF"/>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参数名</w:t>
            </w:r>
          </w:p>
        </w:tc>
        <w:tc>
          <w:tcPr>
            <w:tcW w:w="1559" w:type="dxa"/>
            <w:shd w:val="clear" w:color="auto" w:fill="BFBFBF"/>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类型</w:t>
            </w:r>
          </w:p>
        </w:tc>
        <w:tc>
          <w:tcPr>
            <w:tcW w:w="5841" w:type="dxa"/>
            <w:shd w:val="clear" w:color="auto" w:fill="BFBFBF"/>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描述</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proofErr w:type="spellStart"/>
            <w:r>
              <w:rPr>
                <w:rFonts w:ascii="仿宋_GB2312" w:eastAsia="仿宋_GB2312" w:hAnsi="Calibri" w:cs="宋体"/>
                <w:color w:val="333333"/>
                <w:kern w:val="0"/>
                <w:szCs w:val="21"/>
              </w:rPr>
              <w:t>certificateNo</w:t>
            </w:r>
            <w:proofErr w:type="spellEnd"/>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color w:val="333333"/>
                <w:kern w:val="0"/>
                <w:szCs w:val="21"/>
              </w:rPr>
              <w:t>String</w:t>
            </w:r>
            <w:r>
              <w:rPr>
                <w:rFonts w:ascii="仿宋_GB2312" w:eastAsia="仿宋_GB2312" w:hAnsi="Calibri" w:cs="宋体" w:hint="eastAsia"/>
                <w:color w:val="333333"/>
                <w:kern w:val="0"/>
                <w:szCs w:val="21"/>
              </w:rPr>
              <w:t>(</w:t>
            </w:r>
            <w:proofErr w:type="gramEnd"/>
            <w:r>
              <w:rPr>
                <w:rFonts w:ascii="仿宋_GB2312" w:eastAsia="仿宋_GB2312" w:hAnsi="Calibri" w:cs="宋体"/>
                <w:color w:val="333333"/>
                <w:kern w:val="0"/>
                <w:szCs w:val="21"/>
              </w:rPr>
              <w:t>64)</w:t>
            </w:r>
          </w:p>
        </w:tc>
        <w:tc>
          <w:tcPr>
            <w:tcW w:w="584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证件号码，</w:t>
            </w:r>
            <w:r>
              <w:rPr>
                <w:rFonts w:ascii="仿宋_GB2312" w:eastAsia="仿宋_GB2312" w:hAnsi="Calibri" w:cs="宋体"/>
                <w:color w:val="333333"/>
                <w:kern w:val="0"/>
                <w:szCs w:val="21"/>
              </w:rPr>
              <w:t>SM4</w:t>
            </w:r>
            <w:r>
              <w:rPr>
                <w:rFonts w:ascii="仿宋_GB2312" w:eastAsia="仿宋_GB2312" w:hAnsi="Calibri" w:cs="宋体" w:hint="eastAsia"/>
                <w:color w:val="333333"/>
                <w:kern w:val="0"/>
                <w:szCs w:val="21"/>
              </w:rPr>
              <w:t>算法加密</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proofErr w:type="spellStart"/>
            <w:r>
              <w:rPr>
                <w:rFonts w:ascii="仿宋_GB2312" w:eastAsia="仿宋_GB2312" w:hAnsi="Calibri" w:cs="宋体"/>
                <w:color w:val="333333"/>
                <w:kern w:val="0"/>
                <w:szCs w:val="21"/>
              </w:rPr>
              <w:t>certificateType</w:t>
            </w:r>
            <w:proofErr w:type="spellEnd"/>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color w:val="333333"/>
                <w:kern w:val="0"/>
                <w:szCs w:val="21"/>
              </w:rPr>
              <w:t>String(</w:t>
            </w:r>
            <w:proofErr w:type="gramEnd"/>
            <w:r>
              <w:rPr>
                <w:rFonts w:ascii="仿宋_GB2312" w:eastAsia="仿宋_GB2312" w:hAnsi="Calibri" w:cs="宋体"/>
                <w:color w:val="333333"/>
                <w:kern w:val="0"/>
                <w:szCs w:val="21"/>
              </w:rPr>
              <w:t>5)</w:t>
            </w:r>
          </w:p>
        </w:tc>
        <w:tc>
          <w:tcPr>
            <w:tcW w:w="584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证件类型，详见3</w:t>
            </w:r>
            <w:r>
              <w:rPr>
                <w:rFonts w:ascii="仿宋_GB2312" w:eastAsia="仿宋_GB2312" w:hAnsi="Calibri" w:cs="宋体"/>
                <w:color w:val="333333"/>
                <w:kern w:val="0"/>
                <w:szCs w:val="21"/>
              </w:rPr>
              <w:t>.1</w:t>
            </w:r>
            <w:r>
              <w:rPr>
                <w:rFonts w:ascii="仿宋_GB2312" w:eastAsia="仿宋_GB2312" w:hAnsi="Calibri" w:cs="宋体" w:hint="eastAsia"/>
                <w:color w:val="333333"/>
                <w:kern w:val="0"/>
                <w:szCs w:val="21"/>
              </w:rPr>
              <w:t>数据字典</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proofErr w:type="spellStart"/>
            <w:r>
              <w:rPr>
                <w:rFonts w:ascii="仿宋_GB2312" w:eastAsia="仿宋_GB2312" w:hAnsi="Calibri" w:cs="宋体" w:hint="eastAsia"/>
                <w:color w:val="333333"/>
                <w:kern w:val="0"/>
                <w:szCs w:val="21"/>
              </w:rPr>
              <w:t>healthCardNo</w:t>
            </w:r>
            <w:proofErr w:type="spellEnd"/>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hint="eastAsia"/>
                <w:color w:val="333333"/>
                <w:kern w:val="0"/>
                <w:szCs w:val="21"/>
              </w:rPr>
              <w:t>String</w:t>
            </w:r>
            <w:r>
              <w:rPr>
                <w:rFonts w:ascii="仿宋_GB2312" w:eastAsia="仿宋_GB2312" w:hAnsi="Calibri" w:cs="宋体"/>
                <w:color w:val="333333"/>
                <w:kern w:val="0"/>
                <w:szCs w:val="21"/>
              </w:rPr>
              <w:t>(</w:t>
            </w:r>
            <w:proofErr w:type="gramEnd"/>
            <w:r>
              <w:rPr>
                <w:rFonts w:ascii="仿宋_GB2312" w:eastAsia="仿宋_GB2312" w:hAnsi="Calibri" w:cs="宋体"/>
                <w:color w:val="333333"/>
                <w:kern w:val="0"/>
                <w:szCs w:val="21"/>
              </w:rPr>
              <w:t>128)</w:t>
            </w:r>
          </w:p>
        </w:tc>
        <w:tc>
          <w:tcPr>
            <w:tcW w:w="584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电子健康码</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phone</w:t>
            </w:r>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color w:val="333333"/>
                <w:kern w:val="0"/>
                <w:szCs w:val="21"/>
              </w:rPr>
              <w:t>String(</w:t>
            </w:r>
            <w:proofErr w:type="gramEnd"/>
            <w:r>
              <w:rPr>
                <w:rFonts w:ascii="仿宋_GB2312" w:eastAsia="仿宋_GB2312" w:hAnsi="Calibri" w:cs="宋体"/>
                <w:color w:val="333333"/>
                <w:kern w:val="0"/>
                <w:szCs w:val="21"/>
              </w:rPr>
              <w:t>50)</w:t>
            </w:r>
          </w:p>
        </w:tc>
        <w:tc>
          <w:tcPr>
            <w:tcW w:w="584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手机号码，</w:t>
            </w:r>
            <w:r>
              <w:rPr>
                <w:rFonts w:ascii="仿宋_GB2312" w:eastAsia="仿宋_GB2312" w:hAnsi="Calibri" w:cs="宋体"/>
                <w:color w:val="333333"/>
                <w:kern w:val="0"/>
                <w:szCs w:val="21"/>
              </w:rPr>
              <w:t>SM4</w:t>
            </w:r>
            <w:r>
              <w:rPr>
                <w:rFonts w:ascii="仿宋_GB2312" w:eastAsia="仿宋_GB2312" w:hAnsi="Calibri" w:cs="宋体" w:hint="eastAsia"/>
                <w:color w:val="333333"/>
                <w:kern w:val="0"/>
                <w:szCs w:val="21"/>
              </w:rPr>
              <w:t>加密</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name</w:t>
            </w:r>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proofErr w:type="gramStart"/>
            <w:r>
              <w:rPr>
                <w:rFonts w:ascii="仿宋_GB2312" w:eastAsia="仿宋_GB2312" w:hAnsi="Calibri" w:cs="宋体" w:hint="eastAsia"/>
                <w:color w:val="333333"/>
                <w:kern w:val="0"/>
                <w:szCs w:val="21"/>
              </w:rPr>
              <w:t>String(</w:t>
            </w:r>
            <w:proofErr w:type="gramEnd"/>
            <w:r>
              <w:rPr>
                <w:rFonts w:ascii="仿宋_GB2312" w:eastAsia="仿宋_GB2312" w:hAnsi="Calibri" w:cs="宋体"/>
                <w:color w:val="333333"/>
                <w:kern w:val="0"/>
                <w:szCs w:val="21"/>
              </w:rPr>
              <w:t>128)</w:t>
            </w:r>
          </w:p>
        </w:tc>
        <w:tc>
          <w:tcPr>
            <w:tcW w:w="584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用户姓名</w:t>
            </w:r>
          </w:p>
        </w:tc>
      </w:tr>
      <w:tr w:rsidR="00224480">
        <w:tc>
          <w:tcPr>
            <w:tcW w:w="2405"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lastRenderedPageBreak/>
              <w:t>gender</w:t>
            </w:r>
          </w:p>
        </w:tc>
        <w:tc>
          <w:tcPr>
            <w:tcW w:w="1559"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color w:val="333333"/>
                <w:kern w:val="0"/>
                <w:szCs w:val="21"/>
              </w:rPr>
              <w:t>I</w:t>
            </w:r>
            <w:r>
              <w:rPr>
                <w:rFonts w:ascii="仿宋_GB2312" w:eastAsia="仿宋_GB2312" w:hAnsi="Calibri" w:cs="宋体" w:hint="eastAsia"/>
                <w:color w:val="333333"/>
                <w:kern w:val="0"/>
                <w:szCs w:val="21"/>
              </w:rPr>
              <w:t>nteger</w:t>
            </w:r>
          </w:p>
        </w:tc>
        <w:tc>
          <w:tcPr>
            <w:tcW w:w="5841" w:type="dxa"/>
          </w:tcPr>
          <w:p w:rsidR="00224480" w:rsidRDefault="00BB38FA">
            <w:pPr>
              <w:widowControl/>
              <w:spacing w:before="0"/>
              <w:ind w:firstLine="0"/>
              <w:jc w:val="left"/>
              <w:rPr>
                <w:rFonts w:ascii="仿宋_GB2312" w:eastAsia="仿宋_GB2312" w:hAnsi="Calibri" w:cs="宋体"/>
                <w:color w:val="333333"/>
                <w:kern w:val="0"/>
                <w:szCs w:val="21"/>
              </w:rPr>
            </w:pPr>
            <w:r>
              <w:rPr>
                <w:rFonts w:ascii="仿宋_GB2312" w:eastAsia="仿宋_GB2312" w:hAnsi="Calibri" w:cs="宋体" w:hint="eastAsia"/>
                <w:color w:val="333333"/>
                <w:kern w:val="0"/>
                <w:szCs w:val="21"/>
              </w:rPr>
              <w:t>性别，详见3</w:t>
            </w:r>
            <w:r>
              <w:rPr>
                <w:rFonts w:ascii="仿宋_GB2312" w:eastAsia="仿宋_GB2312" w:hAnsi="Calibri" w:cs="宋体"/>
                <w:color w:val="333333"/>
                <w:kern w:val="0"/>
                <w:szCs w:val="21"/>
              </w:rPr>
              <w:t>.2</w:t>
            </w:r>
            <w:r>
              <w:rPr>
                <w:rFonts w:ascii="仿宋_GB2312" w:eastAsia="仿宋_GB2312" w:hAnsi="Calibri" w:cs="宋体" w:hint="eastAsia"/>
                <w:color w:val="333333"/>
                <w:kern w:val="0"/>
                <w:szCs w:val="21"/>
              </w:rPr>
              <w:t>数据字典</w:t>
            </w:r>
          </w:p>
        </w:tc>
      </w:tr>
      <w:tr w:rsidR="00224480">
        <w:tc>
          <w:tcPr>
            <w:tcW w:w="2405" w:type="dxa"/>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n</w:t>
            </w:r>
            <w:r>
              <w:rPr>
                <w:rFonts w:ascii="仿宋_GB2312" w:eastAsia="仿宋_GB2312" w:hAnsi="仿宋" w:cs="宋体"/>
                <w:color w:val="333333"/>
                <w:kern w:val="0"/>
                <w:sz w:val="24"/>
              </w:rPr>
              <w:t>ation</w:t>
            </w:r>
          </w:p>
        </w:tc>
        <w:tc>
          <w:tcPr>
            <w:tcW w:w="1559" w:type="dxa"/>
          </w:tcPr>
          <w:p w:rsidR="00224480" w:rsidRDefault="00BB38FA">
            <w:pPr>
              <w:widowControl/>
              <w:spacing w:before="0"/>
              <w:ind w:firstLine="0"/>
              <w:jc w:val="left"/>
              <w:rPr>
                <w:rFonts w:ascii="仿宋_GB2312" w:eastAsia="仿宋_GB2312" w:hAnsi="仿宋" w:cs="宋体"/>
                <w:color w:val="333333"/>
                <w:kern w:val="0"/>
                <w:sz w:val="24"/>
              </w:rPr>
            </w:pPr>
            <w:proofErr w:type="gramStart"/>
            <w:r>
              <w:rPr>
                <w:rFonts w:ascii="仿宋_GB2312" w:eastAsia="仿宋_GB2312" w:hAnsi="仿宋" w:cs="宋体" w:hint="eastAsia"/>
                <w:color w:val="333333"/>
                <w:kern w:val="0"/>
                <w:szCs w:val="21"/>
              </w:rPr>
              <w:t>String(</w:t>
            </w:r>
            <w:proofErr w:type="gramEnd"/>
            <w:r>
              <w:rPr>
                <w:rFonts w:ascii="仿宋_GB2312" w:eastAsia="仿宋_GB2312" w:hAnsi="仿宋" w:cs="宋体"/>
                <w:color w:val="333333"/>
                <w:kern w:val="0"/>
                <w:szCs w:val="21"/>
              </w:rPr>
              <w:t>5)</w:t>
            </w:r>
          </w:p>
        </w:tc>
        <w:tc>
          <w:tcPr>
            <w:tcW w:w="5841" w:type="dxa"/>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Cs w:val="21"/>
              </w:rPr>
              <w:t xml:space="preserve">民族 </w:t>
            </w:r>
            <w:r>
              <w:rPr>
                <w:rFonts w:ascii="仿宋_GB2312" w:eastAsia="仿宋_GB2312" w:hAnsi="Calibri" w:cs="宋体" w:hint="eastAsia"/>
                <w:color w:val="333333"/>
                <w:kern w:val="0"/>
                <w:szCs w:val="21"/>
              </w:rPr>
              <w:t>详见章节“3</w:t>
            </w:r>
            <w:r>
              <w:rPr>
                <w:rFonts w:ascii="仿宋_GB2312" w:eastAsia="仿宋_GB2312" w:hAnsi="Calibri" w:cs="宋体"/>
                <w:color w:val="333333"/>
                <w:kern w:val="0"/>
                <w:szCs w:val="21"/>
              </w:rPr>
              <w:t>.</w:t>
            </w:r>
            <w:r>
              <w:rPr>
                <w:rFonts w:ascii="仿宋_GB2312" w:eastAsia="仿宋_GB2312" w:hAnsi="Calibri" w:cs="宋体" w:hint="eastAsia"/>
                <w:color w:val="333333"/>
                <w:kern w:val="0"/>
                <w:szCs w:val="21"/>
              </w:rPr>
              <w:t>3民族代码</w:t>
            </w:r>
          </w:p>
        </w:tc>
      </w:tr>
      <w:tr w:rsidR="00224480">
        <w:tc>
          <w:tcPr>
            <w:tcW w:w="2405" w:type="dxa"/>
          </w:tcPr>
          <w:p w:rsidR="00224480" w:rsidRDefault="00BB38FA">
            <w:pPr>
              <w:widowControl/>
              <w:spacing w:before="0"/>
              <w:ind w:firstLine="0"/>
              <w:jc w:val="left"/>
              <w:rPr>
                <w:rFonts w:ascii="仿宋_GB2312" w:eastAsia="仿宋_GB2312" w:hAnsi="仿宋" w:cs="宋体"/>
                <w:color w:val="333333"/>
                <w:kern w:val="0"/>
                <w:sz w:val="24"/>
              </w:rPr>
            </w:pPr>
            <w:proofErr w:type="spellStart"/>
            <w:r>
              <w:rPr>
                <w:rFonts w:ascii="仿宋_GB2312" w:eastAsia="仿宋_GB2312" w:hAnsi="仿宋" w:cs="宋体" w:hint="eastAsia"/>
                <w:color w:val="333333"/>
                <w:kern w:val="0"/>
                <w:sz w:val="24"/>
              </w:rPr>
              <w:t>user</w:t>
            </w:r>
            <w:r>
              <w:rPr>
                <w:rFonts w:ascii="仿宋_GB2312" w:eastAsia="仿宋_GB2312" w:hAnsi="仿宋" w:cs="宋体"/>
                <w:color w:val="333333"/>
                <w:kern w:val="0"/>
                <w:sz w:val="24"/>
              </w:rPr>
              <w:t>I</w:t>
            </w:r>
            <w:r>
              <w:rPr>
                <w:rFonts w:ascii="仿宋_GB2312" w:eastAsia="仿宋_GB2312" w:hAnsi="仿宋" w:cs="宋体" w:hint="eastAsia"/>
                <w:color w:val="333333"/>
                <w:kern w:val="0"/>
                <w:sz w:val="24"/>
              </w:rPr>
              <w:t>d</w:t>
            </w:r>
            <w:proofErr w:type="spellEnd"/>
          </w:p>
        </w:tc>
        <w:tc>
          <w:tcPr>
            <w:tcW w:w="1559" w:type="dxa"/>
          </w:tcPr>
          <w:p w:rsidR="00224480" w:rsidRDefault="00BB38FA">
            <w:pPr>
              <w:widowControl/>
              <w:spacing w:before="0"/>
              <w:ind w:firstLine="0"/>
              <w:jc w:val="left"/>
              <w:rPr>
                <w:rFonts w:ascii="仿宋_GB2312" w:eastAsia="仿宋_GB2312" w:hAnsi="仿宋" w:cs="宋体"/>
                <w:color w:val="333333"/>
                <w:kern w:val="0"/>
                <w:szCs w:val="21"/>
              </w:rPr>
            </w:pPr>
            <w:proofErr w:type="gramStart"/>
            <w:r>
              <w:rPr>
                <w:rFonts w:ascii="仿宋_GB2312" w:eastAsia="仿宋_GB2312" w:hAnsi="仿宋" w:cs="宋体" w:hint="eastAsia"/>
                <w:color w:val="333333"/>
                <w:kern w:val="0"/>
                <w:szCs w:val="21"/>
              </w:rPr>
              <w:t>String</w:t>
            </w:r>
            <w:r>
              <w:rPr>
                <w:rFonts w:ascii="仿宋_GB2312" w:eastAsia="仿宋_GB2312" w:hAnsi="仿宋" w:cs="宋体"/>
                <w:color w:val="333333"/>
                <w:kern w:val="0"/>
                <w:szCs w:val="21"/>
              </w:rPr>
              <w:t>(</w:t>
            </w:r>
            <w:proofErr w:type="gramEnd"/>
            <w:r>
              <w:rPr>
                <w:rFonts w:ascii="仿宋_GB2312" w:eastAsia="仿宋_GB2312" w:hAnsi="仿宋" w:cs="宋体"/>
                <w:color w:val="333333"/>
                <w:kern w:val="0"/>
                <w:szCs w:val="21"/>
              </w:rPr>
              <w:t>20)</w:t>
            </w:r>
          </w:p>
        </w:tc>
        <w:tc>
          <w:tcPr>
            <w:tcW w:w="5841" w:type="dxa"/>
          </w:tcPr>
          <w:p w:rsidR="00224480" w:rsidRDefault="00BB38FA">
            <w:pPr>
              <w:widowControl/>
              <w:spacing w:before="0"/>
              <w:ind w:firstLine="0"/>
              <w:jc w:val="left"/>
              <w:rPr>
                <w:rFonts w:ascii="仿宋_GB2312" w:eastAsia="仿宋_GB2312" w:hAnsi="仿宋" w:cs="宋体"/>
                <w:color w:val="333333"/>
                <w:kern w:val="0"/>
                <w:szCs w:val="21"/>
              </w:rPr>
            </w:pPr>
            <w:proofErr w:type="gramStart"/>
            <w:r>
              <w:rPr>
                <w:rFonts w:ascii="仿宋_GB2312" w:eastAsia="仿宋_GB2312" w:hAnsi="仿宋" w:cs="宋体" w:hint="eastAsia"/>
                <w:color w:val="333333"/>
                <w:kern w:val="0"/>
                <w:szCs w:val="21"/>
              </w:rPr>
              <w:t>粤健通</w:t>
            </w:r>
            <w:proofErr w:type="gramEnd"/>
            <w:r>
              <w:rPr>
                <w:rFonts w:ascii="仿宋_GB2312" w:eastAsia="仿宋_GB2312" w:hAnsi="仿宋" w:cs="宋体" w:hint="eastAsia"/>
                <w:color w:val="333333"/>
                <w:kern w:val="0"/>
                <w:szCs w:val="21"/>
              </w:rPr>
              <w:t>用户I</w:t>
            </w:r>
            <w:r>
              <w:rPr>
                <w:rFonts w:ascii="仿宋_GB2312" w:eastAsia="仿宋_GB2312" w:hAnsi="仿宋" w:cs="宋体"/>
                <w:color w:val="333333"/>
                <w:kern w:val="0"/>
                <w:szCs w:val="21"/>
              </w:rPr>
              <w:t>D</w:t>
            </w:r>
          </w:p>
        </w:tc>
      </w:tr>
      <w:tr w:rsidR="00224480">
        <w:tc>
          <w:tcPr>
            <w:tcW w:w="2405" w:type="dxa"/>
          </w:tcPr>
          <w:p w:rsidR="00224480" w:rsidRDefault="00BB38FA">
            <w:pPr>
              <w:widowControl/>
              <w:spacing w:before="0"/>
              <w:ind w:firstLine="0"/>
              <w:jc w:val="left"/>
              <w:rPr>
                <w:rFonts w:ascii="仿宋_GB2312" w:eastAsia="仿宋_GB2312" w:hAnsi="仿宋" w:cs="宋体"/>
                <w:color w:val="333333"/>
                <w:kern w:val="0"/>
                <w:sz w:val="24"/>
              </w:rPr>
            </w:pPr>
            <w:r>
              <w:rPr>
                <w:rFonts w:ascii="仿宋_GB2312" w:eastAsia="仿宋_GB2312" w:hAnsi="仿宋" w:cs="宋体" w:hint="eastAsia"/>
                <w:color w:val="333333"/>
                <w:kern w:val="0"/>
                <w:sz w:val="24"/>
              </w:rPr>
              <w:t>channel</w:t>
            </w:r>
          </w:p>
        </w:tc>
        <w:tc>
          <w:tcPr>
            <w:tcW w:w="1559" w:type="dxa"/>
          </w:tcPr>
          <w:p w:rsidR="00224480" w:rsidRDefault="00BB38FA">
            <w:pPr>
              <w:widowControl/>
              <w:spacing w:before="0"/>
              <w:ind w:firstLine="0"/>
              <w:rPr>
                <w:rFonts w:ascii="仿宋_GB2312" w:eastAsia="仿宋_GB2312" w:hAnsi="仿宋" w:cs="宋体"/>
                <w:color w:val="333333"/>
                <w:kern w:val="0"/>
                <w:szCs w:val="21"/>
              </w:rPr>
            </w:pPr>
            <w:proofErr w:type="gramStart"/>
            <w:r>
              <w:rPr>
                <w:rFonts w:ascii="仿宋_GB2312" w:eastAsia="仿宋_GB2312" w:hAnsi="仿宋" w:cs="宋体" w:hint="eastAsia"/>
                <w:color w:val="333333"/>
                <w:kern w:val="0"/>
                <w:szCs w:val="21"/>
              </w:rPr>
              <w:t>String</w:t>
            </w:r>
            <w:r>
              <w:rPr>
                <w:rFonts w:ascii="仿宋_GB2312" w:eastAsia="仿宋_GB2312" w:hAnsi="仿宋" w:cs="宋体"/>
                <w:color w:val="333333"/>
                <w:kern w:val="0"/>
                <w:szCs w:val="21"/>
              </w:rPr>
              <w:t>(</w:t>
            </w:r>
            <w:proofErr w:type="gramEnd"/>
            <w:r>
              <w:rPr>
                <w:rFonts w:ascii="仿宋_GB2312" w:eastAsia="仿宋_GB2312" w:hAnsi="仿宋" w:cs="宋体"/>
                <w:color w:val="333333"/>
                <w:kern w:val="0"/>
                <w:szCs w:val="21"/>
              </w:rPr>
              <w:t>5)</w:t>
            </w:r>
          </w:p>
        </w:tc>
        <w:tc>
          <w:tcPr>
            <w:tcW w:w="5841" w:type="dxa"/>
          </w:tcPr>
          <w:p w:rsidR="00224480" w:rsidRDefault="00BB38FA">
            <w:pPr>
              <w:widowControl/>
              <w:spacing w:before="0"/>
              <w:ind w:firstLine="0"/>
              <w:jc w:val="left"/>
              <w:rPr>
                <w:rFonts w:ascii="仿宋_GB2312" w:eastAsia="仿宋_GB2312" w:hAnsi="仿宋" w:cs="宋体"/>
                <w:color w:val="333333"/>
                <w:kern w:val="0"/>
                <w:szCs w:val="21"/>
              </w:rPr>
            </w:pPr>
            <w:r>
              <w:rPr>
                <w:rFonts w:ascii="仿宋_GB2312" w:eastAsia="仿宋_GB2312" w:hAnsi="仿宋" w:cs="宋体" w:hint="eastAsia"/>
                <w:color w:val="333333"/>
                <w:kern w:val="0"/>
                <w:szCs w:val="21"/>
              </w:rPr>
              <w:t>渠道，1内地、2港澳、3台湾、4外籍</w:t>
            </w:r>
          </w:p>
        </w:tc>
      </w:tr>
    </w:tbl>
    <w:p w:rsidR="00224480" w:rsidRDefault="00BB38FA">
      <w:pPr>
        <w:pStyle w:val="40"/>
        <w:rPr>
          <w:rFonts w:ascii="仿宋_GB2312" w:eastAsia="仿宋_GB2312"/>
        </w:rPr>
      </w:pPr>
      <w:r>
        <w:rPr>
          <w:rFonts w:ascii="仿宋_GB2312" w:eastAsia="仿宋_GB2312" w:hint="eastAsia"/>
        </w:rPr>
        <w:t>报文示例</w:t>
      </w:r>
    </w:p>
    <w:p w:rsidR="00224480" w:rsidRDefault="00BB38FA">
      <w:pPr>
        <w:ind w:firstLine="0"/>
        <w:jc w:val="left"/>
        <w:rPr>
          <w:rFonts w:ascii="仿宋_GB2312" w:eastAsia="仿宋_GB2312" w:hAnsi="Calibri"/>
          <w:szCs w:val="21"/>
        </w:rPr>
      </w:pPr>
      <w:r>
        <w:rPr>
          <w:rFonts w:ascii="仿宋_GB2312" w:eastAsia="仿宋_GB2312" w:hAnsi="Calibri" w:hint="eastAsia"/>
          <w:sz w:val="24"/>
        </w:rPr>
        <w:t>响应报文：</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bookmarkStart w:id="19" w:name="_Toc31793380"/>
      <w:bookmarkStart w:id="20" w:name="_Toc35865694"/>
      <w:r>
        <w:rPr>
          <w:rFonts w:ascii="Courier New" w:hAnsi="Courier New" w:cs="Courier New"/>
          <w:color w:val="000000"/>
          <w:kern w:val="0"/>
          <w:sz w:val="18"/>
          <w:szCs w:val="18"/>
        </w:rPr>
        <w:t>{</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w:t>
      </w:r>
      <w:proofErr w:type="spellStart"/>
      <w:r>
        <w:rPr>
          <w:rFonts w:ascii="Courier New" w:hAnsi="Courier New" w:cs="Courier New"/>
          <w:color w:val="A31515"/>
          <w:kern w:val="0"/>
          <w:sz w:val="18"/>
          <w:szCs w:val="18"/>
        </w:rPr>
        <w:t>errcode</w:t>
      </w:r>
      <w:proofErr w:type="spellEnd"/>
      <w:r>
        <w:rPr>
          <w:rFonts w:ascii="Courier New" w:hAnsi="Courier New" w:cs="Courier New"/>
          <w:color w:val="A31515"/>
          <w:kern w:val="0"/>
          <w:sz w:val="18"/>
          <w:szCs w:val="18"/>
        </w:rPr>
        <w:t>"</w:t>
      </w:r>
      <w:r>
        <w:rPr>
          <w:rFonts w:ascii="Courier New" w:hAnsi="Courier New" w:cs="Courier New"/>
          <w:color w:val="000000"/>
          <w:kern w:val="0"/>
          <w:sz w:val="18"/>
          <w:szCs w:val="18"/>
        </w:rPr>
        <w:t>: </w:t>
      </w:r>
      <w:r>
        <w:rPr>
          <w:rFonts w:ascii="Courier New" w:hAnsi="Courier New" w:cs="Courier New"/>
          <w:color w:val="098658"/>
          <w:kern w:val="0"/>
          <w:sz w:val="18"/>
          <w:szCs w:val="18"/>
        </w:rPr>
        <w:t>0</w:t>
      </w:r>
      <w:r>
        <w:rPr>
          <w:rFonts w:ascii="Courier New" w:hAnsi="Courier New" w:cs="Courier New"/>
          <w:color w:val="000000"/>
          <w:kern w:val="0"/>
          <w:sz w:val="18"/>
          <w:szCs w:val="18"/>
        </w:rPr>
        <w:t>,</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w:t>
      </w:r>
      <w:proofErr w:type="spellStart"/>
      <w:r>
        <w:rPr>
          <w:rFonts w:ascii="Courier New" w:hAnsi="Courier New" w:cs="Courier New"/>
          <w:color w:val="A31515"/>
          <w:kern w:val="0"/>
          <w:sz w:val="18"/>
          <w:szCs w:val="18"/>
        </w:rPr>
        <w:t>errmsg</w:t>
      </w:r>
      <w:proofErr w:type="spellEnd"/>
      <w:r>
        <w:rPr>
          <w:rFonts w:ascii="Courier New" w:hAnsi="Courier New" w:cs="Courier New"/>
          <w:color w:val="A31515"/>
          <w:kern w:val="0"/>
          <w:sz w:val="18"/>
          <w:szCs w:val="18"/>
        </w:rPr>
        <w:t>"</w:t>
      </w:r>
      <w:r>
        <w:rPr>
          <w:rFonts w:ascii="Courier New" w:hAnsi="Courier New" w:cs="Courier New"/>
          <w:color w:val="000000"/>
          <w:kern w:val="0"/>
          <w:sz w:val="18"/>
          <w:szCs w:val="18"/>
        </w:rPr>
        <w:t>: </w:t>
      </w:r>
      <w:r>
        <w:rPr>
          <w:rFonts w:ascii="Courier New" w:hAnsi="Courier New" w:cs="Courier New"/>
          <w:color w:val="0451A5"/>
          <w:kern w:val="0"/>
          <w:sz w:val="18"/>
          <w:szCs w:val="18"/>
        </w:rPr>
        <w:t>"SUCCESS"</w:t>
      </w:r>
      <w:r>
        <w:rPr>
          <w:rFonts w:ascii="Courier New" w:hAnsi="Courier New" w:cs="Courier New"/>
          <w:color w:val="000000"/>
          <w:kern w:val="0"/>
          <w:sz w:val="18"/>
          <w:szCs w:val="18"/>
        </w:rPr>
        <w:t>,</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"data"</w:t>
      </w:r>
      <w:r>
        <w:rPr>
          <w:rFonts w:ascii="Courier New" w:hAnsi="Courier New" w:cs="Courier New"/>
          <w:color w:val="000000"/>
          <w:kern w:val="0"/>
          <w:sz w:val="18"/>
          <w:szCs w:val="18"/>
        </w:rPr>
        <w:t>: {</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w:t>
      </w:r>
      <w:proofErr w:type="spellStart"/>
      <w:r>
        <w:rPr>
          <w:rFonts w:ascii="Courier New" w:hAnsi="Courier New" w:cs="Courier New"/>
          <w:color w:val="A31515"/>
          <w:kern w:val="0"/>
          <w:sz w:val="18"/>
          <w:szCs w:val="18"/>
        </w:rPr>
        <w:t>certificateNo</w:t>
      </w:r>
      <w:proofErr w:type="spellEnd"/>
      <w:r>
        <w:rPr>
          <w:rFonts w:ascii="Courier New" w:hAnsi="Courier New" w:cs="Courier New"/>
          <w:color w:val="A31515"/>
          <w:kern w:val="0"/>
          <w:sz w:val="18"/>
          <w:szCs w:val="18"/>
        </w:rPr>
        <w:t>"</w:t>
      </w:r>
      <w:r>
        <w:rPr>
          <w:rFonts w:ascii="Courier New" w:hAnsi="Courier New" w:cs="Courier New"/>
          <w:color w:val="000000"/>
          <w:kern w:val="0"/>
          <w:sz w:val="18"/>
          <w:szCs w:val="18"/>
        </w:rPr>
        <w:t>: </w:t>
      </w:r>
      <w:r>
        <w:rPr>
          <w:rFonts w:ascii="Courier New" w:hAnsi="Courier New" w:cs="Courier New"/>
          <w:color w:val="0451A5"/>
          <w:kern w:val="0"/>
          <w:sz w:val="18"/>
          <w:szCs w:val="18"/>
        </w:rPr>
        <w:t>"</w:t>
      </w:r>
      <w:proofErr w:type="spellStart"/>
      <w:r>
        <w:rPr>
          <w:rFonts w:ascii="Courier New" w:hAnsi="Courier New" w:cs="Courier New"/>
          <w:color w:val="0451A5"/>
          <w:kern w:val="0"/>
          <w:sz w:val="18"/>
          <w:szCs w:val="18"/>
        </w:rPr>
        <w:t>xxxxx</w:t>
      </w:r>
      <w:proofErr w:type="spellEnd"/>
      <w:r>
        <w:rPr>
          <w:rFonts w:ascii="Courier New" w:hAnsi="Courier New" w:cs="Courier New"/>
          <w:color w:val="0451A5"/>
          <w:kern w:val="0"/>
          <w:sz w:val="18"/>
          <w:szCs w:val="18"/>
        </w:rPr>
        <w:t>"</w:t>
      </w:r>
      <w:r>
        <w:rPr>
          <w:rFonts w:ascii="Courier New" w:hAnsi="Courier New" w:cs="Courier New"/>
          <w:color w:val="000000"/>
          <w:kern w:val="0"/>
          <w:sz w:val="18"/>
          <w:szCs w:val="18"/>
        </w:rPr>
        <w:t>,</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w:t>
      </w:r>
      <w:proofErr w:type="spellStart"/>
      <w:r>
        <w:rPr>
          <w:rFonts w:ascii="Courier New" w:hAnsi="Courier New" w:cs="Courier New"/>
          <w:color w:val="A31515"/>
          <w:kern w:val="0"/>
          <w:sz w:val="18"/>
          <w:szCs w:val="18"/>
        </w:rPr>
        <w:t>certificateType</w:t>
      </w:r>
      <w:proofErr w:type="spellEnd"/>
      <w:r>
        <w:rPr>
          <w:rFonts w:ascii="Courier New" w:hAnsi="Courier New" w:cs="Courier New"/>
          <w:color w:val="A31515"/>
          <w:kern w:val="0"/>
          <w:sz w:val="18"/>
          <w:szCs w:val="18"/>
        </w:rPr>
        <w:t>"</w:t>
      </w:r>
      <w:r>
        <w:rPr>
          <w:rFonts w:ascii="Courier New" w:hAnsi="Courier New" w:cs="Courier New"/>
          <w:color w:val="000000"/>
          <w:kern w:val="0"/>
          <w:sz w:val="18"/>
          <w:szCs w:val="18"/>
        </w:rPr>
        <w:t>: </w:t>
      </w:r>
      <w:r>
        <w:rPr>
          <w:rFonts w:ascii="Courier New" w:hAnsi="Courier New" w:cs="Courier New"/>
          <w:color w:val="0451A5"/>
          <w:kern w:val="0"/>
          <w:sz w:val="18"/>
          <w:szCs w:val="18"/>
        </w:rPr>
        <w:t>"</w:t>
      </w:r>
      <w:proofErr w:type="spellStart"/>
      <w:r>
        <w:rPr>
          <w:rFonts w:ascii="Courier New" w:hAnsi="Courier New" w:cs="Courier New"/>
          <w:color w:val="0451A5"/>
          <w:kern w:val="0"/>
          <w:sz w:val="18"/>
          <w:szCs w:val="18"/>
        </w:rPr>
        <w:t>xxxxx</w:t>
      </w:r>
      <w:proofErr w:type="spellEnd"/>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w:t>
      </w:r>
      <w:proofErr w:type="spellStart"/>
      <w:r>
        <w:rPr>
          <w:rFonts w:ascii="Courier New" w:hAnsi="Courier New" w:cs="Courier New"/>
          <w:color w:val="A31515"/>
          <w:kern w:val="0"/>
          <w:sz w:val="18"/>
          <w:szCs w:val="18"/>
        </w:rPr>
        <w:t>healthCardNo</w:t>
      </w:r>
      <w:proofErr w:type="spellEnd"/>
      <w:r>
        <w:rPr>
          <w:rFonts w:ascii="Courier New" w:hAnsi="Courier New" w:cs="Courier New"/>
          <w:color w:val="A31515"/>
          <w:kern w:val="0"/>
          <w:sz w:val="18"/>
          <w:szCs w:val="18"/>
        </w:rPr>
        <w:t>"</w:t>
      </w:r>
      <w:r>
        <w:rPr>
          <w:rFonts w:ascii="Courier New" w:hAnsi="Courier New" w:cs="Courier New"/>
          <w:color w:val="000000"/>
          <w:kern w:val="0"/>
          <w:sz w:val="18"/>
          <w:szCs w:val="18"/>
        </w:rPr>
        <w:t>: </w:t>
      </w:r>
      <w:r>
        <w:rPr>
          <w:rFonts w:ascii="Courier New" w:hAnsi="Courier New" w:cs="Courier New"/>
          <w:color w:val="0451A5"/>
          <w:kern w:val="0"/>
          <w:sz w:val="18"/>
          <w:szCs w:val="18"/>
        </w:rPr>
        <w:t>"</w:t>
      </w:r>
      <w:proofErr w:type="spellStart"/>
      <w:r>
        <w:rPr>
          <w:rFonts w:ascii="Courier New" w:hAnsi="Courier New" w:cs="Courier New"/>
          <w:color w:val="0451A5"/>
          <w:kern w:val="0"/>
          <w:sz w:val="18"/>
          <w:szCs w:val="18"/>
        </w:rPr>
        <w:t>xxxx</w:t>
      </w:r>
      <w:proofErr w:type="spellEnd"/>
      <w:r>
        <w:rPr>
          <w:rFonts w:ascii="Courier New" w:hAnsi="Courier New" w:cs="Courier New"/>
          <w:color w:val="0451A5"/>
          <w:kern w:val="0"/>
          <w:sz w:val="18"/>
          <w:szCs w:val="18"/>
        </w:rPr>
        <w:t>"</w:t>
      </w:r>
      <w:r>
        <w:rPr>
          <w:rFonts w:ascii="Courier New" w:hAnsi="Courier New" w:cs="Courier New"/>
          <w:color w:val="000000"/>
          <w:kern w:val="0"/>
          <w:sz w:val="18"/>
          <w:szCs w:val="18"/>
        </w:rPr>
        <w:t>,</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"phone"</w:t>
      </w:r>
      <w:r>
        <w:rPr>
          <w:rFonts w:ascii="Courier New" w:hAnsi="Courier New" w:cs="Courier New"/>
          <w:color w:val="000000"/>
          <w:kern w:val="0"/>
          <w:sz w:val="18"/>
          <w:szCs w:val="18"/>
        </w:rPr>
        <w:t>: </w:t>
      </w:r>
      <w:r>
        <w:rPr>
          <w:rFonts w:ascii="Courier New" w:hAnsi="Courier New" w:cs="Courier New"/>
          <w:color w:val="0451A5"/>
          <w:kern w:val="0"/>
          <w:sz w:val="18"/>
          <w:szCs w:val="18"/>
        </w:rPr>
        <w:t>"</w:t>
      </w:r>
      <w:proofErr w:type="spellStart"/>
      <w:r>
        <w:rPr>
          <w:rFonts w:ascii="Courier New" w:hAnsi="Courier New" w:cs="Courier New"/>
          <w:color w:val="0451A5"/>
          <w:kern w:val="0"/>
          <w:sz w:val="18"/>
          <w:szCs w:val="18"/>
        </w:rPr>
        <w:t>xxxx</w:t>
      </w:r>
      <w:proofErr w:type="spellEnd"/>
      <w:r>
        <w:rPr>
          <w:rFonts w:ascii="Courier New" w:hAnsi="Courier New" w:cs="Courier New"/>
          <w:color w:val="0451A5"/>
          <w:kern w:val="0"/>
          <w:sz w:val="18"/>
          <w:szCs w:val="18"/>
        </w:rPr>
        <w:t>"</w:t>
      </w:r>
      <w:r>
        <w:rPr>
          <w:rFonts w:ascii="Courier New" w:hAnsi="Courier New" w:cs="Courier New"/>
          <w:color w:val="000000"/>
          <w:kern w:val="0"/>
          <w:sz w:val="18"/>
          <w:szCs w:val="18"/>
        </w:rPr>
        <w:t>,</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"gender"</w:t>
      </w:r>
      <w:r>
        <w:rPr>
          <w:rFonts w:ascii="Courier New" w:hAnsi="Courier New" w:cs="Courier New"/>
          <w:color w:val="000000"/>
          <w:kern w:val="0"/>
          <w:sz w:val="18"/>
          <w:szCs w:val="18"/>
        </w:rPr>
        <w:t>: </w:t>
      </w:r>
      <w:r>
        <w:rPr>
          <w:rFonts w:ascii="Courier New" w:hAnsi="Courier New" w:cs="Courier New"/>
          <w:color w:val="098658"/>
          <w:kern w:val="0"/>
          <w:sz w:val="18"/>
          <w:szCs w:val="18"/>
        </w:rPr>
        <w:t>xxx</w:t>
      </w:r>
      <w:r>
        <w:rPr>
          <w:rFonts w:ascii="Courier New" w:hAnsi="Courier New" w:cs="Courier New"/>
          <w:color w:val="000000"/>
          <w:kern w:val="0"/>
          <w:sz w:val="18"/>
          <w:szCs w:val="18"/>
        </w:rPr>
        <w:t>,</w:t>
      </w:r>
    </w:p>
    <w:p w:rsidR="00224480" w:rsidRDefault="00BB38FA">
      <w:pPr>
        <w:widowControl/>
        <w:shd w:val="clear" w:color="auto" w:fill="FFFFFE"/>
        <w:spacing w:before="0" w:line="240" w:lineRule="atLeast"/>
        <w:ind w:firstLine="0"/>
        <w:jc w:val="left"/>
        <w:rPr>
          <w:rFonts w:ascii="Courier New" w:hAnsi="Courier New" w:cs="Courier New"/>
          <w:color w:val="0451A5"/>
          <w:kern w:val="0"/>
          <w:sz w:val="18"/>
          <w:szCs w:val="18"/>
        </w:rPr>
      </w:pPr>
      <w:r>
        <w:rPr>
          <w:rFonts w:ascii="Courier New" w:hAnsi="Courier New" w:cs="Courier New"/>
          <w:color w:val="000000"/>
          <w:kern w:val="0"/>
          <w:sz w:val="18"/>
          <w:szCs w:val="18"/>
        </w:rPr>
        <w:t>        </w:t>
      </w:r>
      <w:r>
        <w:rPr>
          <w:rFonts w:ascii="Courier New" w:hAnsi="Courier New" w:cs="Courier New"/>
          <w:color w:val="A31515"/>
          <w:kern w:val="0"/>
          <w:sz w:val="18"/>
          <w:szCs w:val="18"/>
        </w:rPr>
        <w:t>"name"</w:t>
      </w:r>
      <w:r>
        <w:rPr>
          <w:rFonts w:ascii="Courier New" w:hAnsi="Courier New" w:cs="Courier New"/>
          <w:color w:val="000000"/>
          <w:kern w:val="0"/>
          <w:sz w:val="18"/>
          <w:szCs w:val="18"/>
        </w:rPr>
        <w:t>: </w:t>
      </w:r>
      <w:r>
        <w:rPr>
          <w:rFonts w:ascii="Courier New" w:hAnsi="Courier New" w:cs="Courier New"/>
          <w:color w:val="0451A5"/>
          <w:kern w:val="0"/>
          <w:sz w:val="18"/>
          <w:szCs w:val="18"/>
        </w:rPr>
        <w:t>"</w:t>
      </w:r>
      <w:r>
        <w:rPr>
          <w:rFonts w:ascii="Courier New" w:hAnsi="Courier New" w:cs="Courier New" w:hint="eastAsia"/>
          <w:color w:val="0451A5"/>
          <w:kern w:val="0"/>
          <w:sz w:val="18"/>
          <w:szCs w:val="18"/>
        </w:rPr>
        <w:t>xxx</w:t>
      </w:r>
      <w:r>
        <w:rPr>
          <w:rFonts w:ascii="Courier New" w:hAnsi="Courier New" w:cs="Courier New"/>
          <w:color w:val="0451A5"/>
          <w:kern w:val="0"/>
          <w:sz w:val="18"/>
          <w:szCs w:val="18"/>
        </w:rPr>
        <w:t>"</w:t>
      </w:r>
      <w:r>
        <w:rPr>
          <w:rFonts w:ascii="Courier New" w:hAnsi="Courier New" w:cs="Courier New" w:hint="eastAsia"/>
          <w:color w:val="0451A5"/>
          <w:kern w:val="0"/>
          <w:sz w:val="18"/>
          <w:szCs w:val="18"/>
        </w:rPr>
        <w:t>,</w:t>
      </w:r>
    </w:p>
    <w:p w:rsidR="00224480" w:rsidRDefault="00BB38FA">
      <w:pPr>
        <w:widowControl/>
        <w:shd w:val="clear" w:color="auto" w:fill="FFFFFE"/>
        <w:spacing w:before="0" w:line="240" w:lineRule="atLeast"/>
        <w:ind w:left="420"/>
        <w:jc w:val="left"/>
        <w:rPr>
          <w:rFonts w:ascii="Courier New" w:hAnsi="Courier New" w:cs="Courier New"/>
          <w:color w:val="0451A5"/>
          <w:kern w:val="0"/>
          <w:sz w:val="18"/>
          <w:szCs w:val="18"/>
        </w:rPr>
      </w:pPr>
      <w:r>
        <w:rPr>
          <w:rFonts w:ascii="Courier New" w:hAnsi="Courier New" w:cs="Courier New"/>
          <w:color w:val="A31515"/>
          <w:kern w:val="0"/>
          <w:sz w:val="18"/>
          <w:szCs w:val="18"/>
        </w:rPr>
        <w:t>"nation"</w:t>
      </w:r>
      <w:r>
        <w:rPr>
          <w:rFonts w:ascii="Courier New" w:hAnsi="Courier New" w:cs="Courier New"/>
          <w:color w:val="000000"/>
          <w:kern w:val="0"/>
          <w:sz w:val="18"/>
          <w:szCs w:val="18"/>
        </w:rPr>
        <w:t>: </w:t>
      </w:r>
      <w:r>
        <w:rPr>
          <w:rFonts w:ascii="Courier New" w:hAnsi="Courier New" w:cs="Courier New"/>
          <w:color w:val="0451A5"/>
          <w:kern w:val="0"/>
          <w:sz w:val="18"/>
          <w:szCs w:val="18"/>
        </w:rPr>
        <w:t>"</w:t>
      </w:r>
      <w:r>
        <w:rPr>
          <w:rFonts w:ascii="Courier New" w:hAnsi="Courier New" w:cs="Courier New" w:hint="eastAsia"/>
          <w:color w:val="0451A5"/>
          <w:kern w:val="0"/>
          <w:sz w:val="18"/>
          <w:szCs w:val="18"/>
        </w:rPr>
        <w:t>xxx</w:t>
      </w:r>
      <w:r>
        <w:rPr>
          <w:rFonts w:ascii="Courier New" w:hAnsi="Courier New" w:cs="Courier New"/>
          <w:color w:val="0451A5"/>
          <w:kern w:val="0"/>
          <w:sz w:val="18"/>
          <w:szCs w:val="18"/>
        </w:rPr>
        <w:t>",</w:t>
      </w:r>
    </w:p>
    <w:p w:rsidR="00224480" w:rsidRDefault="00BB38FA">
      <w:pPr>
        <w:widowControl/>
        <w:shd w:val="clear" w:color="auto" w:fill="FFFFFE"/>
        <w:spacing w:before="0" w:line="240" w:lineRule="atLeast"/>
        <w:ind w:left="420"/>
        <w:jc w:val="left"/>
        <w:rPr>
          <w:rFonts w:ascii="Courier New" w:hAnsi="Courier New" w:cs="Courier New"/>
          <w:color w:val="0451A5"/>
          <w:kern w:val="0"/>
          <w:sz w:val="18"/>
          <w:szCs w:val="18"/>
        </w:rPr>
      </w:pPr>
      <w:r>
        <w:rPr>
          <w:rFonts w:ascii="Courier New" w:hAnsi="Courier New" w:cs="Courier New"/>
          <w:color w:val="A31515"/>
          <w:kern w:val="0"/>
          <w:sz w:val="18"/>
          <w:szCs w:val="18"/>
        </w:rPr>
        <w:t>"</w:t>
      </w:r>
      <w:proofErr w:type="spellStart"/>
      <w:r>
        <w:rPr>
          <w:rFonts w:ascii="Courier New" w:hAnsi="Courier New" w:cs="Courier New"/>
          <w:color w:val="A31515"/>
          <w:kern w:val="0"/>
          <w:sz w:val="18"/>
          <w:szCs w:val="18"/>
        </w:rPr>
        <w:t>userId</w:t>
      </w:r>
      <w:proofErr w:type="spellEnd"/>
      <w:r>
        <w:rPr>
          <w:rFonts w:ascii="Courier New" w:hAnsi="Courier New" w:cs="Courier New"/>
          <w:color w:val="A31515"/>
          <w:kern w:val="0"/>
          <w:sz w:val="18"/>
          <w:szCs w:val="18"/>
        </w:rPr>
        <w:t>"</w:t>
      </w:r>
      <w:r>
        <w:rPr>
          <w:rFonts w:ascii="Courier New" w:hAnsi="Courier New" w:cs="Courier New"/>
          <w:color w:val="000000"/>
          <w:kern w:val="0"/>
          <w:sz w:val="18"/>
          <w:szCs w:val="18"/>
        </w:rPr>
        <w:t>: </w:t>
      </w:r>
      <w:r>
        <w:rPr>
          <w:rFonts w:ascii="Courier New" w:hAnsi="Courier New" w:cs="Courier New"/>
          <w:color w:val="0451A5"/>
          <w:kern w:val="0"/>
          <w:sz w:val="18"/>
          <w:szCs w:val="18"/>
        </w:rPr>
        <w:t>"</w:t>
      </w:r>
      <w:r>
        <w:rPr>
          <w:rFonts w:ascii="Courier New" w:hAnsi="Courier New" w:cs="Courier New" w:hint="eastAsia"/>
          <w:color w:val="0451A5"/>
          <w:kern w:val="0"/>
          <w:sz w:val="18"/>
          <w:szCs w:val="18"/>
        </w:rPr>
        <w:t>xxx</w:t>
      </w:r>
      <w:r>
        <w:rPr>
          <w:rFonts w:ascii="Courier New" w:hAnsi="Courier New" w:cs="Courier New"/>
          <w:color w:val="0451A5"/>
          <w:kern w:val="0"/>
          <w:sz w:val="18"/>
          <w:szCs w:val="18"/>
        </w:rPr>
        <w:t>",</w:t>
      </w:r>
    </w:p>
    <w:p w:rsidR="00224480" w:rsidRDefault="00BB38FA">
      <w:pPr>
        <w:widowControl/>
        <w:shd w:val="clear" w:color="auto" w:fill="FFFFFE"/>
        <w:spacing w:before="0" w:line="240" w:lineRule="atLeast"/>
        <w:ind w:left="420"/>
        <w:jc w:val="left"/>
        <w:rPr>
          <w:rFonts w:ascii="Courier New" w:hAnsi="Courier New" w:cs="Courier New"/>
          <w:color w:val="0451A5"/>
          <w:kern w:val="0"/>
          <w:sz w:val="18"/>
          <w:szCs w:val="18"/>
        </w:rPr>
      </w:pPr>
      <w:r>
        <w:rPr>
          <w:rFonts w:ascii="Courier New" w:hAnsi="Courier New" w:cs="Courier New"/>
          <w:color w:val="A31515"/>
          <w:kern w:val="0"/>
          <w:sz w:val="18"/>
          <w:szCs w:val="18"/>
        </w:rPr>
        <w:t>"channel"</w:t>
      </w:r>
      <w:r>
        <w:rPr>
          <w:rFonts w:ascii="Courier New" w:hAnsi="Courier New" w:cs="Courier New"/>
          <w:color w:val="000000"/>
          <w:kern w:val="0"/>
          <w:sz w:val="18"/>
          <w:szCs w:val="18"/>
        </w:rPr>
        <w:t>: </w:t>
      </w:r>
      <w:r>
        <w:rPr>
          <w:rFonts w:ascii="Courier New" w:hAnsi="Courier New" w:cs="Courier New"/>
          <w:color w:val="0451A5"/>
          <w:kern w:val="0"/>
          <w:sz w:val="18"/>
          <w:szCs w:val="18"/>
        </w:rPr>
        <w:t>"</w:t>
      </w:r>
      <w:r>
        <w:rPr>
          <w:rFonts w:ascii="Courier New" w:hAnsi="Courier New" w:cs="Courier New" w:hint="eastAsia"/>
          <w:color w:val="0451A5"/>
          <w:kern w:val="0"/>
          <w:sz w:val="18"/>
          <w:szCs w:val="18"/>
        </w:rPr>
        <w:t>xxx</w:t>
      </w:r>
      <w:r>
        <w:rPr>
          <w:rFonts w:ascii="Courier New" w:hAnsi="Courier New" w:cs="Courier New"/>
          <w:color w:val="0451A5"/>
          <w:kern w:val="0"/>
          <w:sz w:val="18"/>
          <w:szCs w:val="18"/>
        </w:rPr>
        <w:t>",</w:t>
      </w:r>
    </w:p>
    <w:p w:rsidR="00224480" w:rsidRDefault="00224480">
      <w:pPr>
        <w:widowControl/>
        <w:shd w:val="clear" w:color="auto" w:fill="FFFFFE"/>
        <w:spacing w:before="0" w:line="240" w:lineRule="atLeast"/>
        <w:ind w:left="420"/>
        <w:jc w:val="left"/>
        <w:rPr>
          <w:rFonts w:ascii="Courier New" w:hAnsi="Courier New" w:cs="Courier New"/>
          <w:color w:val="000000"/>
          <w:kern w:val="0"/>
          <w:sz w:val="18"/>
          <w:szCs w:val="18"/>
        </w:rPr>
      </w:pP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p w:rsidR="00224480" w:rsidRDefault="00BB38FA">
      <w:pPr>
        <w:widowControl/>
        <w:shd w:val="clear" w:color="auto" w:fill="FFFFFE"/>
        <w:spacing w:before="0" w:line="240" w:lineRule="atLeast"/>
        <w:ind w:firstLine="0"/>
        <w:jc w:val="left"/>
        <w:rPr>
          <w:rFonts w:ascii="Courier New" w:hAnsi="Courier New" w:cs="Courier New"/>
          <w:color w:val="000000"/>
          <w:kern w:val="0"/>
          <w:sz w:val="18"/>
          <w:szCs w:val="18"/>
        </w:rPr>
      </w:pPr>
      <w:r>
        <w:rPr>
          <w:rFonts w:ascii="Courier New" w:hAnsi="Courier New" w:cs="Courier New"/>
          <w:color w:val="000000"/>
          <w:kern w:val="0"/>
          <w:sz w:val="18"/>
          <w:szCs w:val="18"/>
        </w:rPr>
        <w:t>}</w:t>
      </w:r>
    </w:p>
    <w:p w:rsidR="00224480" w:rsidRDefault="00224480">
      <w:pPr>
        <w:widowControl/>
        <w:shd w:val="clear" w:color="auto" w:fill="FFFFFE"/>
        <w:spacing w:before="0" w:line="240" w:lineRule="atLeast"/>
        <w:ind w:firstLine="0"/>
        <w:jc w:val="left"/>
        <w:rPr>
          <w:rFonts w:ascii="Courier New" w:hAnsi="Courier New" w:cs="Courier New"/>
          <w:color w:val="000000"/>
          <w:kern w:val="0"/>
          <w:sz w:val="18"/>
          <w:szCs w:val="18"/>
        </w:rPr>
      </w:pPr>
    </w:p>
    <w:p w:rsidR="00224480" w:rsidRDefault="00BB38FA">
      <w:pPr>
        <w:pStyle w:val="1"/>
        <w:spacing w:before="97" w:after="97"/>
      </w:pPr>
      <w:bookmarkStart w:id="21" w:name="_Toc195622519"/>
      <w:r>
        <w:rPr>
          <w:rFonts w:ascii="仿宋_GB2312" w:eastAsia="仿宋_GB2312" w:hint="eastAsia"/>
        </w:rPr>
        <w:t>数据字典</w:t>
      </w:r>
      <w:bookmarkEnd w:id="19"/>
      <w:bookmarkEnd w:id="20"/>
      <w:bookmarkEnd w:id="21"/>
    </w:p>
    <w:p w:rsidR="00224480" w:rsidRDefault="00BB38FA">
      <w:pPr>
        <w:pStyle w:val="2"/>
        <w:rPr>
          <w:rFonts w:ascii="仿宋_GB2312" w:eastAsia="仿宋_GB2312"/>
        </w:rPr>
      </w:pPr>
      <w:bookmarkStart w:id="22" w:name="_Toc35865710"/>
      <w:bookmarkStart w:id="23" w:name="_Toc195622520"/>
      <w:r>
        <w:rPr>
          <w:rFonts w:ascii="仿宋_GB2312" w:eastAsia="仿宋_GB2312" w:hint="eastAsia"/>
        </w:rPr>
        <w:t>证件类型</w:t>
      </w:r>
      <w:bookmarkEnd w:id="22"/>
      <w:bookmarkEnd w:id="23"/>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0"/>
        <w:gridCol w:w="2268"/>
      </w:tblGrid>
      <w:tr w:rsidR="00224480">
        <w:trPr>
          <w:trHeight w:val="348"/>
        </w:trPr>
        <w:tc>
          <w:tcPr>
            <w:tcW w:w="2551" w:type="dxa"/>
            <w:shd w:val="clear" w:color="auto" w:fill="auto"/>
          </w:tcPr>
          <w:p w:rsidR="00224480" w:rsidRDefault="00BB38FA">
            <w:pPr>
              <w:pStyle w:val="TableParagraph"/>
              <w:spacing w:line="292" w:lineRule="exact"/>
              <w:ind w:firstLine="422"/>
              <w:rPr>
                <w:rFonts w:ascii="仿宋_GB2312" w:eastAsia="仿宋_GB2312" w:hAnsi="宋体"/>
                <w:b/>
                <w:sz w:val="21"/>
                <w:szCs w:val="21"/>
              </w:rPr>
            </w:pPr>
            <w:proofErr w:type="spellStart"/>
            <w:r>
              <w:rPr>
                <w:rFonts w:ascii="仿宋_GB2312" w:eastAsia="仿宋_GB2312" w:hAnsi="宋体" w:hint="eastAsia"/>
                <w:b/>
                <w:sz w:val="21"/>
                <w:szCs w:val="21"/>
              </w:rPr>
              <w:t>值含义</w:t>
            </w:r>
            <w:proofErr w:type="spellEnd"/>
          </w:p>
        </w:tc>
        <w:tc>
          <w:tcPr>
            <w:tcW w:w="3260" w:type="dxa"/>
            <w:shd w:val="clear" w:color="auto" w:fill="auto"/>
          </w:tcPr>
          <w:p w:rsidR="00224480" w:rsidRDefault="00BB38FA">
            <w:pPr>
              <w:pStyle w:val="TableParagraph"/>
              <w:spacing w:line="292" w:lineRule="exact"/>
              <w:ind w:firstLine="422"/>
              <w:rPr>
                <w:rFonts w:ascii="仿宋_GB2312" w:eastAsia="仿宋_GB2312" w:hAnsi="宋体"/>
                <w:b/>
                <w:sz w:val="21"/>
                <w:szCs w:val="21"/>
              </w:rPr>
            </w:pPr>
            <w:r>
              <w:rPr>
                <w:rFonts w:ascii="仿宋_GB2312" w:eastAsia="仿宋_GB2312" w:hAnsi="宋体" w:hint="eastAsia"/>
                <w:b/>
                <w:sz w:val="21"/>
                <w:szCs w:val="21"/>
              </w:rPr>
              <w:t>值</w:t>
            </w:r>
          </w:p>
        </w:tc>
        <w:tc>
          <w:tcPr>
            <w:tcW w:w="2268" w:type="dxa"/>
            <w:shd w:val="clear" w:color="auto" w:fill="auto"/>
          </w:tcPr>
          <w:p w:rsidR="00224480" w:rsidRDefault="00BB38FA">
            <w:pPr>
              <w:pStyle w:val="TableParagraph"/>
              <w:spacing w:line="292" w:lineRule="exact"/>
              <w:ind w:firstLine="422"/>
              <w:rPr>
                <w:rFonts w:ascii="仿宋_GB2312" w:eastAsia="仿宋_GB2312" w:hAnsi="宋体"/>
                <w:b/>
                <w:sz w:val="21"/>
                <w:szCs w:val="21"/>
              </w:rPr>
            </w:pPr>
            <w:proofErr w:type="spellStart"/>
            <w:r>
              <w:rPr>
                <w:rFonts w:ascii="仿宋_GB2312" w:eastAsia="仿宋_GB2312" w:hAnsi="宋体" w:hint="eastAsia"/>
                <w:b/>
                <w:sz w:val="21"/>
                <w:szCs w:val="21"/>
              </w:rPr>
              <w:t>说明</w:t>
            </w:r>
            <w:proofErr w:type="spellEnd"/>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居民身份证</w:t>
            </w:r>
            <w:proofErr w:type="spellEnd"/>
          </w:p>
        </w:tc>
        <w:tc>
          <w:tcPr>
            <w:tcW w:w="3260" w:type="dxa"/>
            <w:shd w:val="clear" w:color="auto" w:fill="auto"/>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0</w:t>
            </w:r>
            <w:r>
              <w:rPr>
                <w:rFonts w:ascii="仿宋_GB2312" w:eastAsia="仿宋_GB2312"/>
                <w:sz w:val="21"/>
                <w:szCs w:val="21"/>
              </w:rPr>
              <w:t>1</w:t>
            </w:r>
          </w:p>
        </w:tc>
        <w:tc>
          <w:tcPr>
            <w:tcW w:w="2268" w:type="dxa"/>
            <w:shd w:val="clear" w:color="auto" w:fill="auto"/>
          </w:tcPr>
          <w:p w:rsidR="00224480" w:rsidRDefault="00224480">
            <w:pPr>
              <w:pStyle w:val="TableParagraph"/>
              <w:spacing w:line="292" w:lineRule="exact"/>
              <w:rPr>
                <w:rFonts w:ascii="仿宋_GB2312" w:eastAsia="仿宋_GB2312"/>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sz w:val="21"/>
                <w:szCs w:val="21"/>
              </w:rPr>
              <w:t>居民户口簿</w:t>
            </w:r>
            <w:proofErr w:type="spellEnd"/>
          </w:p>
        </w:tc>
        <w:tc>
          <w:tcPr>
            <w:tcW w:w="3260" w:type="dxa"/>
            <w:shd w:val="clear" w:color="auto" w:fill="auto"/>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0</w:t>
            </w:r>
            <w:r>
              <w:rPr>
                <w:rFonts w:ascii="仿宋_GB2312" w:eastAsia="仿宋_GB2312"/>
                <w:sz w:val="21"/>
                <w:szCs w:val="21"/>
              </w:rPr>
              <w:t>2</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护照</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0</w:t>
            </w:r>
            <w:r>
              <w:rPr>
                <w:rFonts w:ascii="仿宋_GB2312" w:eastAsia="仿宋_GB2312"/>
                <w:sz w:val="21"/>
                <w:szCs w:val="21"/>
                <w:lang w:eastAsia="zh-CN"/>
              </w:rPr>
              <w:t>3</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军官证</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0</w:t>
            </w:r>
            <w:r>
              <w:rPr>
                <w:rFonts w:ascii="仿宋_GB2312" w:eastAsia="仿宋_GB2312"/>
                <w:sz w:val="21"/>
                <w:szCs w:val="21"/>
                <w:lang w:eastAsia="zh-CN"/>
              </w:rPr>
              <w:t>4</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驾驶证</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0</w:t>
            </w:r>
            <w:r>
              <w:rPr>
                <w:rFonts w:ascii="仿宋_GB2312" w:eastAsia="仿宋_GB2312"/>
                <w:sz w:val="21"/>
                <w:szCs w:val="21"/>
                <w:lang w:eastAsia="zh-CN"/>
              </w:rPr>
              <w:t>5</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港澳居民来往内地通行证</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0</w:t>
            </w:r>
            <w:r>
              <w:rPr>
                <w:rFonts w:ascii="仿宋_GB2312" w:eastAsia="仿宋_GB2312"/>
                <w:sz w:val="21"/>
                <w:szCs w:val="21"/>
                <w:lang w:eastAsia="zh-CN"/>
              </w:rPr>
              <w:t>6</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台湾居民来往内地通行证</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0</w:t>
            </w:r>
            <w:r>
              <w:rPr>
                <w:rFonts w:ascii="仿宋_GB2312" w:eastAsia="仿宋_GB2312"/>
                <w:sz w:val="21"/>
                <w:szCs w:val="21"/>
                <w:lang w:eastAsia="zh-CN"/>
              </w:rPr>
              <w:t>7</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lang w:eastAsia="zh-CN"/>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出生医学证明</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0</w:t>
            </w:r>
            <w:r>
              <w:rPr>
                <w:rFonts w:ascii="仿宋_GB2312" w:eastAsia="仿宋_GB2312"/>
                <w:sz w:val="21"/>
                <w:szCs w:val="21"/>
                <w:lang w:eastAsia="zh-CN"/>
              </w:rPr>
              <w:t>8</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lang w:eastAsia="zh-CN"/>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lastRenderedPageBreak/>
              <w:t>其他法定有效证件</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9</w:t>
            </w:r>
            <w:r>
              <w:rPr>
                <w:rFonts w:ascii="仿宋_GB2312" w:eastAsia="仿宋_GB2312"/>
                <w:sz w:val="21"/>
                <w:szCs w:val="21"/>
                <w:lang w:eastAsia="zh-CN"/>
              </w:rPr>
              <w:t>9</w:t>
            </w:r>
          </w:p>
        </w:tc>
        <w:tc>
          <w:tcPr>
            <w:tcW w:w="2268" w:type="dxa"/>
            <w:shd w:val="clear" w:color="auto" w:fill="auto"/>
          </w:tcPr>
          <w:p w:rsidR="00224480" w:rsidRDefault="00224480">
            <w:pPr>
              <w:pStyle w:val="TableParagraph"/>
              <w:spacing w:line="292" w:lineRule="exact"/>
              <w:ind w:firstLine="422"/>
              <w:rPr>
                <w:rFonts w:ascii="仿宋_GB2312" w:eastAsia="仿宋_GB2312" w:hAnsi="宋体"/>
                <w:b/>
                <w:sz w:val="21"/>
                <w:szCs w:val="21"/>
                <w:lang w:eastAsia="zh-CN"/>
              </w:rPr>
            </w:pPr>
          </w:p>
        </w:tc>
      </w:tr>
    </w:tbl>
    <w:p w:rsidR="00224480" w:rsidRDefault="00BB38FA">
      <w:pPr>
        <w:pStyle w:val="2"/>
        <w:rPr>
          <w:rFonts w:ascii="仿宋_GB2312" w:eastAsia="仿宋_GB2312"/>
        </w:rPr>
      </w:pPr>
      <w:bookmarkStart w:id="24" w:name="_Toc195622521"/>
      <w:r>
        <w:rPr>
          <w:rFonts w:ascii="仿宋_GB2312" w:eastAsia="仿宋_GB2312" w:hint="eastAsia"/>
        </w:rPr>
        <w:t>性别</w:t>
      </w:r>
      <w:bookmarkEnd w:id="24"/>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0"/>
        <w:gridCol w:w="2268"/>
      </w:tblGrid>
      <w:tr w:rsidR="00224480">
        <w:trPr>
          <w:trHeight w:val="348"/>
        </w:trPr>
        <w:tc>
          <w:tcPr>
            <w:tcW w:w="2551" w:type="dxa"/>
            <w:shd w:val="clear" w:color="auto" w:fill="auto"/>
          </w:tcPr>
          <w:p w:rsidR="00224480" w:rsidRDefault="00BB38FA">
            <w:pPr>
              <w:pStyle w:val="TableParagraph"/>
              <w:spacing w:line="292" w:lineRule="exact"/>
              <w:ind w:firstLine="422"/>
              <w:rPr>
                <w:rFonts w:ascii="仿宋_GB2312" w:eastAsia="仿宋_GB2312" w:hAnsi="宋体"/>
                <w:b/>
                <w:sz w:val="21"/>
                <w:szCs w:val="21"/>
              </w:rPr>
            </w:pPr>
            <w:proofErr w:type="spellStart"/>
            <w:r>
              <w:rPr>
                <w:rFonts w:ascii="仿宋_GB2312" w:eastAsia="仿宋_GB2312" w:hAnsi="宋体" w:hint="eastAsia"/>
                <w:b/>
                <w:sz w:val="21"/>
                <w:szCs w:val="21"/>
              </w:rPr>
              <w:t>值含义</w:t>
            </w:r>
            <w:proofErr w:type="spellEnd"/>
          </w:p>
        </w:tc>
        <w:tc>
          <w:tcPr>
            <w:tcW w:w="3260" w:type="dxa"/>
            <w:shd w:val="clear" w:color="auto" w:fill="auto"/>
          </w:tcPr>
          <w:p w:rsidR="00224480" w:rsidRDefault="00BB38FA">
            <w:pPr>
              <w:pStyle w:val="TableParagraph"/>
              <w:spacing w:line="292" w:lineRule="exact"/>
              <w:ind w:firstLine="422"/>
              <w:rPr>
                <w:rFonts w:ascii="仿宋_GB2312" w:eastAsia="仿宋_GB2312" w:hAnsi="宋体"/>
                <w:b/>
                <w:sz w:val="21"/>
                <w:szCs w:val="21"/>
              </w:rPr>
            </w:pPr>
            <w:r>
              <w:rPr>
                <w:rFonts w:ascii="仿宋_GB2312" w:eastAsia="仿宋_GB2312" w:hAnsi="宋体" w:hint="eastAsia"/>
                <w:b/>
                <w:sz w:val="21"/>
                <w:szCs w:val="21"/>
              </w:rPr>
              <w:t>值</w:t>
            </w:r>
          </w:p>
        </w:tc>
        <w:tc>
          <w:tcPr>
            <w:tcW w:w="2268" w:type="dxa"/>
            <w:shd w:val="clear" w:color="auto" w:fill="auto"/>
          </w:tcPr>
          <w:p w:rsidR="00224480" w:rsidRDefault="00BB38FA">
            <w:pPr>
              <w:pStyle w:val="TableParagraph"/>
              <w:spacing w:line="292" w:lineRule="exact"/>
              <w:ind w:firstLine="422"/>
              <w:rPr>
                <w:rFonts w:ascii="仿宋_GB2312" w:eastAsia="仿宋_GB2312" w:hAnsi="宋体"/>
                <w:b/>
                <w:sz w:val="21"/>
                <w:szCs w:val="21"/>
              </w:rPr>
            </w:pPr>
            <w:proofErr w:type="spellStart"/>
            <w:r>
              <w:rPr>
                <w:rFonts w:ascii="仿宋_GB2312" w:eastAsia="仿宋_GB2312" w:hAnsi="宋体" w:hint="eastAsia"/>
                <w:b/>
                <w:sz w:val="21"/>
                <w:szCs w:val="21"/>
              </w:rPr>
              <w:t>说明</w:t>
            </w:r>
            <w:proofErr w:type="spellEnd"/>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男</w:t>
            </w:r>
          </w:p>
        </w:tc>
        <w:tc>
          <w:tcPr>
            <w:tcW w:w="3260" w:type="dxa"/>
            <w:shd w:val="clear" w:color="auto" w:fill="auto"/>
          </w:tcPr>
          <w:p w:rsidR="00224480" w:rsidRDefault="00BB38FA">
            <w:pPr>
              <w:pStyle w:val="TableParagraph"/>
              <w:spacing w:line="292" w:lineRule="exact"/>
              <w:rPr>
                <w:rFonts w:ascii="仿宋_GB2312" w:eastAsia="仿宋_GB2312"/>
                <w:sz w:val="21"/>
                <w:szCs w:val="21"/>
              </w:rPr>
            </w:pPr>
            <w:r>
              <w:rPr>
                <w:rFonts w:ascii="仿宋_GB2312" w:eastAsia="仿宋_GB2312"/>
                <w:sz w:val="21"/>
                <w:szCs w:val="21"/>
              </w:rPr>
              <w:t>1</w:t>
            </w:r>
          </w:p>
        </w:tc>
        <w:tc>
          <w:tcPr>
            <w:tcW w:w="2268" w:type="dxa"/>
            <w:shd w:val="clear" w:color="auto" w:fill="auto"/>
          </w:tcPr>
          <w:p w:rsidR="00224480" w:rsidRDefault="00224480">
            <w:pPr>
              <w:pStyle w:val="TableParagraph"/>
              <w:spacing w:line="292" w:lineRule="exact"/>
              <w:rPr>
                <w:rFonts w:ascii="仿宋_GB2312" w:eastAsia="仿宋_GB2312"/>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女</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2</w:t>
            </w:r>
          </w:p>
        </w:tc>
        <w:tc>
          <w:tcPr>
            <w:tcW w:w="2268" w:type="dxa"/>
            <w:shd w:val="clear" w:color="auto" w:fill="auto"/>
          </w:tcPr>
          <w:p w:rsidR="00224480" w:rsidRDefault="00224480">
            <w:pPr>
              <w:pStyle w:val="TableParagraph"/>
              <w:spacing w:line="292" w:lineRule="exact"/>
              <w:rPr>
                <w:rFonts w:ascii="仿宋_GB2312" w:eastAsia="仿宋_GB2312" w:hAnsi="宋体"/>
                <w:b/>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保密</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3</w:t>
            </w:r>
          </w:p>
        </w:tc>
        <w:tc>
          <w:tcPr>
            <w:tcW w:w="2268" w:type="dxa"/>
            <w:shd w:val="clear" w:color="auto" w:fill="auto"/>
          </w:tcPr>
          <w:p w:rsidR="00224480" w:rsidRDefault="00224480">
            <w:pPr>
              <w:pStyle w:val="TableParagraph"/>
              <w:spacing w:line="292" w:lineRule="exact"/>
              <w:rPr>
                <w:rFonts w:ascii="仿宋_GB2312" w:eastAsia="仿宋_GB2312" w:hAnsi="宋体"/>
                <w:b/>
                <w:sz w:val="21"/>
                <w:szCs w:val="21"/>
              </w:rPr>
            </w:pPr>
          </w:p>
        </w:tc>
      </w:tr>
      <w:tr w:rsidR="00224480">
        <w:trPr>
          <w:trHeight w:val="348"/>
        </w:trPr>
        <w:tc>
          <w:tcPr>
            <w:tcW w:w="2551"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未知</w:t>
            </w:r>
          </w:p>
        </w:tc>
        <w:tc>
          <w:tcPr>
            <w:tcW w:w="3260" w:type="dxa"/>
            <w:shd w:val="clear" w:color="auto" w:fill="auto"/>
          </w:tcPr>
          <w:p w:rsidR="00224480" w:rsidRDefault="00BB38FA">
            <w:pPr>
              <w:pStyle w:val="TableParagraph"/>
              <w:spacing w:line="292" w:lineRule="exact"/>
              <w:rPr>
                <w:rFonts w:ascii="仿宋_GB2312" w:eastAsia="仿宋_GB2312"/>
                <w:sz w:val="21"/>
                <w:szCs w:val="21"/>
                <w:lang w:eastAsia="zh-CN"/>
              </w:rPr>
            </w:pPr>
            <w:r>
              <w:rPr>
                <w:rFonts w:ascii="仿宋_GB2312" w:eastAsia="仿宋_GB2312" w:hint="eastAsia"/>
                <w:sz w:val="21"/>
                <w:szCs w:val="21"/>
                <w:lang w:eastAsia="zh-CN"/>
              </w:rPr>
              <w:t>4</w:t>
            </w:r>
          </w:p>
        </w:tc>
        <w:tc>
          <w:tcPr>
            <w:tcW w:w="2268" w:type="dxa"/>
            <w:shd w:val="clear" w:color="auto" w:fill="auto"/>
          </w:tcPr>
          <w:p w:rsidR="00224480" w:rsidRDefault="00224480">
            <w:pPr>
              <w:pStyle w:val="TableParagraph"/>
              <w:spacing w:line="292" w:lineRule="exact"/>
              <w:rPr>
                <w:rFonts w:ascii="仿宋_GB2312" w:eastAsia="仿宋_GB2312" w:hAnsi="宋体"/>
                <w:b/>
                <w:sz w:val="21"/>
                <w:szCs w:val="21"/>
              </w:rPr>
            </w:pPr>
          </w:p>
        </w:tc>
      </w:tr>
    </w:tbl>
    <w:p w:rsidR="00224480" w:rsidRDefault="00BB38FA">
      <w:pPr>
        <w:pStyle w:val="2"/>
        <w:rPr>
          <w:rFonts w:ascii="仿宋_GB2312" w:eastAsia="仿宋_GB2312"/>
        </w:rPr>
      </w:pPr>
      <w:bookmarkStart w:id="25" w:name="_Toc195622522"/>
      <w:bookmarkStart w:id="26" w:name="_Toc47347955"/>
      <w:r>
        <w:rPr>
          <w:rFonts w:ascii="仿宋_GB2312" w:eastAsia="仿宋_GB2312" w:hint="eastAsia"/>
        </w:rPr>
        <w:t>民族代码</w:t>
      </w:r>
      <w:bookmarkEnd w:id="25"/>
      <w:bookmarkEnd w:id="26"/>
    </w:p>
    <w:tbl>
      <w:tblPr>
        <w:tblW w:w="80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1"/>
        <w:gridCol w:w="3260"/>
        <w:gridCol w:w="2250"/>
      </w:tblGrid>
      <w:tr w:rsidR="00224480">
        <w:trPr>
          <w:trHeight w:val="311"/>
        </w:trPr>
        <w:tc>
          <w:tcPr>
            <w:tcW w:w="2551" w:type="dxa"/>
            <w:shd w:val="clear" w:color="auto" w:fill="BFBFBF"/>
          </w:tcPr>
          <w:p w:rsidR="00224480" w:rsidRDefault="00BB38FA">
            <w:pPr>
              <w:pStyle w:val="TableParagraph"/>
              <w:spacing w:line="292" w:lineRule="exact"/>
              <w:ind w:firstLine="422"/>
              <w:rPr>
                <w:rFonts w:ascii="仿宋_GB2312" w:eastAsia="仿宋_GB2312" w:hAnsi="宋体"/>
                <w:b/>
                <w:sz w:val="21"/>
                <w:szCs w:val="21"/>
              </w:rPr>
            </w:pPr>
            <w:r>
              <w:rPr>
                <w:rFonts w:ascii="仿宋_GB2312" w:eastAsia="仿宋_GB2312" w:hAnsi="宋体" w:hint="eastAsia"/>
                <w:b/>
                <w:sz w:val="21"/>
                <w:szCs w:val="21"/>
                <w:lang w:eastAsia="zh-CN"/>
              </w:rPr>
              <w:t>值含义</w:t>
            </w:r>
          </w:p>
        </w:tc>
        <w:tc>
          <w:tcPr>
            <w:tcW w:w="3260" w:type="dxa"/>
            <w:shd w:val="clear" w:color="auto" w:fill="BFBFBF"/>
          </w:tcPr>
          <w:p w:rsidR="00224480" w:rsidRDefault="00BB38FA">
            <w:pPr>
              <w:pStyle w:val="TableParagraph"/>
              <w:spacing w:line="292" w:lineRule="exact"/>
              <w:ind w:firstLine="422"/>
              <w:rPr>
                <w:rFonts w:ascii="仿宋_GB2312" w:eastAsia="仿宋_GB2312" w:hAnsi="宋体"/>
                <w:b/>
                <w:sz w:val="21"/>
                <w:szCs w:val="21"/>
              </w:rPr>
            </w:pPr>
            <w:r>
              <w:rPr>
                <w:rFonts w:ascii="仿宋_GB2312" w:eastAsia="仿宋_GB2312" w:hAnsi="宋体" w:hint="eastAsia"/>
                <w:b/>
                <w:sz w:val="21"/>
                <w:szCs w:val="21"/>
                <w:lang w:eastAsia="zh-CN"/>
              </w:rPr>
              <w:t>值</w:t>
            </w:r>
          </w:p>
        </w:tc>
        <w:tc>
          <w:tcPr>
            <w:tcW w:w="2250" w:type="dxa"/>
            <w:shd w:val="clear" w:color="auto" w:fill="BFBFBF"/>
          </w:tcPr>
          <w:p w:rsidR="00224480" w:rsidRDefault="00BB38FA">
            <w:pPr>
              <w:pStyle w:val="TableParagraph"/>
              <w:spacing w:line="292" w:lineRule="exact"/>
              <w:ind w:firstLine="422"/>
              <w:rPr>
                <w:rFonts w:ascii="仿宋_GB2312" w:eastAsia="仿宋_GB2312" w:hAnsi="宋体"/>
                <w:b/>
                <w:sz w:val="21"/>
                <w:szCs w:val="21"/>
              </w:rPr>
            </w:pPr>
            <w:proofErr w:type="spellStart"/>
            <w:r>
              <w:rPr>
                <w:rFonts w:ascii="仿宋_GB2312" w:eastAsia="仿宋_GB2312" w:hAnsi="宋体" w:hint="eastAsia"/>
                <w:b/>
                <w:sz w:val="21"/>
                <w:szCs w:val="21"/>
              </w:rPr>
              <w:t>说明</w:t>
            </w:r>
            <w:proofErr w:type="spellEnd"/>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汉族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1</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蒙古族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2</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回族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3</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藏族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4</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维吾尔族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5</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苗族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6</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彝族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7</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壮族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8</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布依族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9</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朝鲜族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10</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满族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11</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侗族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12</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瑶族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13</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白族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14</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土家族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15</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哈尼族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16</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哈萨克族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17</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傣族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18</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黎族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19</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傈僳族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20</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佤族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21</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畲族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22</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高山族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23</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拉祜族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24</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水族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25</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东乡族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26</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纳西族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27</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景颇族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28</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柯尔柯孜族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29</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土族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30</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lastRenderedPageBreak/>
              <w:t>达尔族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31</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仫佬族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32</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羌族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33</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布朗族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34</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撒拉族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35</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毛南族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36</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仡佬族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37</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锡伯族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38</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阿昌族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39</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普米族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40</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塔吉克族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41</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怒族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42</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乌孜别克族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43</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俄罗斯族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44</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鄂温克族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45</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德昂族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46</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保安族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47</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裕固族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48</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京族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49</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塔塔尔族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50</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独龙族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51</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鄂伦春族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52</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赫哲族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53</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门巴族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54</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珞巴族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55</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基诺族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56</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其它民族或外国人</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rPr>
              <w:t>99</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bl>
    <w:p w:rsidR="00224480" w:rsidRDefault="00BB38FA">
      <w:pPr>
        <w:pStyle w:val="2"/>
        <w:rPr>
          <w:rFonts w:ascii="仿宋_GB2312" w:eastAsia="仿宋_GB2312"/>
        </w:rPr>
      </w:pPr>
      <w:bookmarkStart w:id="27" w:name="_Toc195622523"/>
      <w:r>
        <w:rPr>
          <w:rFonts w:ascii="仿宋_GB2312" w:eastAsia="仿宋_GB2312" w:hint="eastAsia"/>
        </w:rPr>
        <w:t>国籍</w:t>
      </w:r>
      <w:bookmarkEnd w:id="27"/>
    </w:p>
    <w:tbl>
      <w:tblPr>
        <w:tblW w:w="80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1"/>
        <w:gridCol w:w="3260"/>
        <w:gridCol w:w="2250"/>
      </w:tblGrid>
      <w:tr w:rsidR="00224480">
        <w:trPr>
          <w:trHeight w:val="311"/>
        </w:trPr>
        <w:tc>
          <w:tcPr>
            <w:tcW w:w="2551" w:type="dxa"/>
            <w:shd w:val="clear" w:color="auto" w:fill="BFBFBF"/>
          </w:tcPr>
          <w:p w:rsidR="00224480" w:rsidRDefault="00BB38FA">
            <w:pPr>
              <w:pStyle w:val="TableParagraph"/>
              <w:spacing w:line="292" w:lineRule="exact"/>
              <w:ind w:firstLine="422"/>
              <w:rPr>
                <w:rFonts w:ascii="仿宋_GB2312" w:eastAsia="仿宋_GB2312" w:hAnsi="宋体"/>
                <w:b/>
                <w:sz w:val="21"/>
                <w:szCs w:val="21"/>
              </w:rPr>
            </w:pPr>
            <w:r>
              <w:rPr>
                <w:rFonts w:ascii="仿宋_GB2312" w:eastAsia="仿宋_GB2312" w:hAnsi="宋体" w:hint="eastAsia"/>
                <w:b/>
                <w:sz w:val="21"/>
                <w:szCs w:val="21"/>
                <w:lang w:eastAsia="zh-CN"/>
              </w:rPr>
              <w:t>值含义</w:t>
            </w:r>
          </w:p>
        </w:tc>
        <w:tc>
          <w:tcPr>
            <w:tcW w:w="3260" w:type="dxa"/>
            <w:shd w:val="clear" w:color="auto" w:fill="BFBFBF"/>
          </w:tcPr>
          <w:p w:rsidR="00224480" w:rsidRDefault="00BB38FA">
            <w:pPr>
              <w:pStyle w:val="TableParagraph"/>
              <w:spacing w:line="292" w:lineRule="exact"/>
              <w:ind w:firstLine="422"/>
              <w:rPr>
                <w:rFonts w:ascii="仿宋_GB2312" w:eastAsia="仿宋_GB2312" w:hAnsi="宋体"/>
                <w:b/>
                <w:sz w:val="21"/>
                <w:szCs w:val="21"/>
              </w:rPr>
            </w:pPr>
            <w:r>
              <w:rPr>
                <w:rFonts w:ascii="仿宋_GB2312" w:eastAsia="仿宋_GB2312" w:hAnsi="宋体" w:hint="eastAsia"/>
                <w:b/>
                <w:sz w:val="21"/>
                <w:szCs w:val="21"/>
                <w:lang w:eastAsia="zh-CN"/>
              </w:rPr>
              <w:t>值</w:t>
            </w:r>
          </w:p>
        </w:tc>
        <w:tc>
          <w:tcPr>
            <w:tcW w:w="2250" w:type="dxa"/>
            <w:shd w:val="clear" w:color="auto" w:fill="BFBFBF"/>
          </w:tcPr>
          <w:p w:rsidR="00224480" w:rsidRDefault="00BB38FA">
            <w:pPr>
              <w:pStyle w:val="TableParagraph"/>
              <w:spacing w:line="292" w:lineRule="exact"/>
              <w:ind w:firstLine="422"/>
              <w:rPr>
                <w:rFonts w:ascii="仿宋_GB2312" w:eastAsia="仿宋_GB2312" w:hAnsi="宋体"/>
                <w:b/>
                <w:sz w:val="21"/>
                <w:szCs w:val="21"/>
              </w:rPr>
            </w:pPr>
            <w:proofErr w:type="spellStart"/>
            <w:r>
              <w:rPr>
                <w:rFonts w:ascii="仿宋_GB2312" w:eastAsia="仿宋_GB2312" w:hAnsi="宋体" w:hint="eastAsia"/>
                <w:b/>
                <w:sz w:val="21"/>
                <w:szCs w:val="21"/>
              </w:rPr>
              <w:t>说明</w:t>
            </w:r>
            <w:proofErr w:type="spellEnd"/>
          </w:p>
        </w:tc>
      </w:tr>
      <w:tr w:rsidR="00224480">
        <w:trPr>
          <w:trHeight w:val="311"/>
        </w:trPr>
        <w:tc>
          <w:tcPr>
            <w:tcW w:w="2551"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proofErr w:type="spellStart"/>
            <w:r>
              <w:rPr>
                <w:rFonts w:ascii="仿宋_GB2312" w:eastAsia="仿宋_GB2312" w:hint="eastAsia"/>
                <w:sz w:val="21"/>
                <w:szCs w:val="21"/>
              </w:rPr>
              <w:t>汉族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24480" w:rsidRDefault="00BB38FA">
            <w:pPr>
              <w:pStyle w:val="TableParagraph"/>
              <w:spacing w:line="292" w:lineRule="exact"/>
              <w:rPr>
                <w:rFonts w:ascii="仿宋_GB2312" w:eastAsia="仿宋_GB2312"/>
                <w:sz w:val="21"/>
                <w:szCs w:val="21"/>
              </w:rPr>
            </w:pPr>
            <w:r>
              <w:rPr>
                <w:rFonts w:ascii="仿宋_GB2312" w:eastAsia="仿宋_GB2312" w:hint="eastAsia"/>
                <w:sz w:val="21"/>
                <w:szCs w:val="21"/>
                <w:lang w:eastAsia="zh-CN"/>
              </w:rPr>
              <w:t>0</w:t>
            </w:r>
            <w:r>
              <w:rPr>
                <w:rFonts w:ascii="仿宋_GB2312" w:eastAsia="仿宋_GB2312" w:hint="eastAsia"/>
                <w:sz w:val="21"/>
                <w:szCs w:val="21"/>
              </w:rPr>
              <w:t>1</w:t>
            </w:r>
          </w:p>
        </w:tc>
        <w:tc>
          <w:tcPr>
            <w:tcW w:w="2250" w:type="dxa"/>
            <w:tcBorders>
              <w:top w:val="single" w:sz="4" w:space="0" w:color="000000"/>
              <w:left w:val="single" w:sz="4" w:space="0" w:color="000000"/>
              <w:bottom w:val="single" w:sz="4" w:space="0" w:color="000000"/>
              <w:right w:val="single" w:sz="4" w:space="0" w:color="000000"/>
            </w:tcBorders>
          </w:tcPr>
          <w:p w:rsidR="00224480" w:rsidRDefault="00224480">
            <w:pPr>
              <w:pStyle w:val="TableParagraph"/>
              <w:ind w:left="0"/>
              <w:rPr>
                <w:rFonts w:ascii="仿宋_GB2312" w:eastAsia="仿宋_GB2312" w:hAnsi="宋体"/>
                <w:sz w:val="21"/>
                <w:szCs w:val="21"/>
              </w:rPr>
            </w:pPr>
          </w:p>
        </w:tc>
      </w:tr>
    </w:tbl>
    <w:p w:rsidR="00224480" w:rsidRDefault="00224480">
      <w:pPr>
        <w:ind w:firstLine="0"/>
        <w:jc w:val="left"/>
        <w:rPr>
          <w:rFonts w:ascii="仿宋_GB2312" w:eastAsia="仿宋_GB2312" w:hAnsi="Calibri" w:cs="宋体"/>
          <w:color w:val="333333"/>
          <w:kern w:val="0"/>
          <w:szCs w:val="21"/>
        </w:rPr>
      </w:pPr>
    </w:p>
    <w:p w:rsidR="00224480" w:rsidRDefault="00224480">
      <w:pPr>
        <w:ind w:firstLine="0"/>
        <w:jc w:val="left"/>
        <w:rPr>
          <w:rFonts w:ascii="仿宋_GB2312" w:eastAsia="仿宋_GB2312" w:hAnsi="Calibri" w:cs="宋体"/>
          <w:color w:val="333333"/>
          <w:kern w:val="0"/>
          <w:szCs w:val="21"/>
        </w:rPr>
      </w:pPr>
    </w:p>
    <w:p w:rsidR="00224480" w:rsidRDefault="00BB38FA">
      <w:pPr>
        <w:pStyle w:val="1"/>
        <w:spacing w:before="97" w:after="97"/>
        <w:rPr>
          <w:rFonts w:ascii="仿宋_GB2312" w:eastAsia="仿宋_GB2312" w:hAnsi="黑体"/>
          <w:color w:val="000000"/>
          <w:szCs w:val="32"/>
        </w:rPr>
      </w:pPr>
      <w:bookmarkStart w:id="28" w:name="_Toc35865711"/>
      <w:bookmarkStart w:id="29" w:name="_Toc31793391"/>
      <w:bookmarkStart w:id="30" w:name="_Toc195622524"/>
      <w:r>
        <w:rPr>
          <w:rFonts w:ascii="仿宋_GB2312" w:eastAsia="仿宋_GB2312" w:hAnsi="黑体" w:hint="eastAsia"/>
          <w:color w:val="000000"/>
          <w:szCs w:val="32"/>
        </w:rPr>
        <w:t>数据加密方法</w:t>
      </w:r>
      <w:bookmarkEnd w:id="28"/>
      <w:bookmarkEnd w:id="29"/>
      <w:bookmarkEnd w:id="30"/>
    </w:p>
    <w:p w:rsidR="00224480" w:rsidRDefault="00BB38FA">
      <w:pPr>
        <w:pStyle w:val="2"/>
        <w:rPr>
          <w:rFonts w:ascii="仿宋_GB2312" w:eastAsia="仿宋_GB2312"/>
        </w:rPr>
      </w:pPr>
      <w:bookmarkStart w:id="31" w:name="_Toc35865712"/>
      <w:bookmarkStart w:id="32" w:name="_Toc195622525"/>
      <w:r>
        <w:rPr>
          <w:rFonts w:ascii="仿宋_GB2312" w:eastAsia="仿宋_GB2312" w:hint="eastAsia"/>
        </w:rPr>
        <w:t>加密描述</w:t>
      </w:r>
      <w:bookmarkEnd w:id="31"/>
      <w:bookmarkEnd w:id="32"/>
    </w:p>
    <w:p w:rsidR="00224480" w:rsidRDefault="00BB38FA">
      <w:pPr>
        <w:numPr>
          <w:ilvl w:val="0"/>
          <w:numId w:val="7"/>
        </w:numPr>
        <w:rPr>
          <w:rFonts w:ascii="仿宋_GB2312" w:eastAsia="仿宋_GB2312" w:hAnsi="宋体"/>
          <w:sz w:val="24"/>
        </w:rPr>
      </w:pPr>
      <w:r>
        <w:rPr>
          <w:rFonts w:ascii="仿宋_GB2312" w:eastAsia="仿宋_GB2312" w:hAnsi="宋体" w:hint="eastAsia"/>
          <w:sz w:val="24"/>
        </w:rPr>
        <w:t xml:space="preserve"> 本文中所用到的数据加密采用S</w:t>
      </w:r>
      <w:r>
        <w:rPr>
          <w:rFonts w:ascii="仿宋_GB2312" w:eastAsia="仿宋_GB2312" w:hAnsi="宋体"/>
          <w:sz w:val="24"/>
        </w:rPr>
        <w:t>M4</w:t>
      </w:r>
      <w:r>
        <w:rPr>
          <w:rFonts w:ascii="仿宋_GB2312" w:eastAsia="仿宋_GB2312" w:hAnsi="宋体" w:hint="eastAsia"/>
          <w:sz w:val="24"/>
        </w:rPr>
        <w:t>加密算法，加密密钥由省公共服务系统</w:t>
      </w:r>
      <w:r>
        <w:rPr>
          <w:rFonts w:ascii="仿宋_GB2312" w:eastAsia="仿宋_GB2312" w:hAnsi="宋体" w:hint="eastAsia"/>
          <w:sz w:val="24"/>
        </w:rPr>
        <w:lastRenderedPageBreak/>
        <w:t>向应用分配，应用系统使用分配的密钥进行加密后传输数据，省公共服务系统收到数据后使用相同的密钥进行解密，反之省公共服务系统向应用系统返回数据时使用同样的方法加密</w:t>
      </w:r>
    </w:p>
    <w:p w:rsidR="00224480" w:rsidRDefault="00BB38FA">
      <w:pPr>
        <w:numPr>
          <w:ilvl w:val="0"/>
          <w:numId w:val="7"/>
        </w:numPr>
        <w:rPr>
          <w:rFonts w:ascii="仿宋_GB2312" w:eastAsia="仿宋_GB2312"/>
          <w:sz w:val="24"/>
        </w:rPr>
      </w:pPr>
      <w:r>
        <w:rPr>
          <w:rFonts w:ascii="仿宋_GB2312" w:eastAsia="仿宋_GB2312" w:hAnsi="宋体" w:hint="eastAsia"/>
          <w:sz w:val="24"/>
        </w:rPr>
        <w:t xml:space="preserve">加密Key，分配至地市/医院的 </w:t>
      </w:r>
      <w:proofErr w:type="spellStart"/>
      <w:r>
        <w:rPr>
          <w:rFonts w:ascii="仿宋_GB2312" w:eastAsia="仿宋_GB2312" w:hAnsi="宋体" w:hint="eastAsia"/>
          <w:sz w:val="24"/>
        </w:rPr>
        <w:t>appKey</w:t>
      </w:r>
      <w:proofErr w:type="spellEnd"/>
      <w:proofErr w:type="gramStart"/>
      <w:r>
        <w:rPr>
          <w:rFonts w:ascii="仿宋_GB2312" w:eastAsia="仿宋_GB2312" w:hAnsi="宋体" w:hint="eastAsia"/>
          <w:sz w:val="24"/>
        </w:rPr>
        <w:t>做为</w:t>
      </w:r>
      <w:proofErr w:type="gramEnd"/>
      <w:r>
        <w:rPr>
          <w:rFonts w:ascii="仿宋_GB2312" w:eastAsia="仿宋_GB2312" w:hAnsi="宋体" w:hint="eastAsia"/>
          <w:sz w:val="24"/>
        </w:rPr>
        <w:t>密钥</w:t>
      </w:r>
    </w:p>
    <w:p w:rsidR="00224480" w:rsidRDefault="00BB38FA">
      <w:pPr>
        <w:numPr>
          <w:ilvl w:val="0"/>
          <w:numId w:val="7"/>
        </w:numPr>
        <w:rPr>
          <w:sz w:val="24"/>
        </w:rPr>
      </w:pPr>
      <w:r>
        <w:rPr>
          <w:rFonts w:ascii="仿宋_GB2312" w:eastAsia="仿宋_GB2312" w:hAnsi="Calibri" w:cs="仿宋_GB2312" w:hint="eastAsia"/>
          <w:sz w:val="24"/>
        </w:rPr>
        <w:t>敏感信息加密 例：</w:t>
      </w:r>
    </w:p>
    <w:p w:rsidR="00224480" w:rsidRDefault="00BB38FA">
      <w:pPr>
        <w:numPr>
          <w:ilvl w:val="1"/>
          <w:numId w:val="7"/>
        </w:numPr>
        <w:rPr>
          <w:rFonts w:ascii="仿宋_GB2312" w:eastAsia="仿宋_GB2312"/>
          <w:sz w:val="24"/>
        </w:rPr>
      </w:pPr>
      <w:r>
        <w:rPr>
          <w:rFonts w:ascii="仿宋_GB2312" w:eastAsia="仿宋_GB2312" w:hint="eastAsia"/>
          <w:sz w:val="24"/>
        </w:rPr>
        <w:t>姓名</w:t>
      </w:r>
    </w:p>
    <w:p w:rsidR="00224480" w:rsidRDefault="00BB38FA">
      <w:pPr>
        <w:numPr>
          <w:ilvl w:val="1"/>
          <w:numId w:val="7"/>
        </w:numPr>
        <w:rPr>
          <w:rFonts w:ascii="仿宋_GB2312" w:eastAsia="仿宋_GB2312"/>
          <w:sz w:val="24"/>
        </w:rPr>
      </w:pPr>
      <w:r>
        <w:rPr>
          <w:rFonts w:ascii="仿宋_GB2312" w:eastAsia="仿宋_GB2312" w:hint="eastAsia"/>
          <w:sz w:val="24"/>
        </w:rPr>
        <w:t>电话</w:t>
      </w:r>
    </w:p>
    <w:p w:rsidR="00224480" w:rsidRDefault="00BB38FA">
      <w:pPr>
        <w:numPr>
          <w:ilvl w:val="1"/>
          <w:numId w:val="7"/>
        </w:numPr>
        <w:rPr>
          <w:rFonts w:ascii="仿宋_GB2312" w:eastAsia="仿宋_GB2312"/>
          <w:sz w:val="24"/>
        </w:rPr>
      </w:pPr>
      <w:r>
        <w:rPr>
          <w:rFonts w:ascii="仿宋_GB2312" w:eastAsia="仿宋_GB2312" w:hint="eastAsia"/>
          <w:sz w:val="24"/>
        </w:rPr>
        <w:t>微信号</w:t>
      </w:r>
    </w:p>
    <w:p w:rsidR="00224480" w:rsidRDefault="00BB38FA">
      <w:pPr>
        <w:numPr>
          <w:ilvl w:val="1"/>
          <w:numId w:val="7"/>
        </w:numPr>
        <w:rPr>
          <w:rFonts w:ascii="仿宋_GB2312" w:eastAsia="仿宋_GB2312"/>
          <w:sz w:val="24"/>
        </w:rPr>
      </w:pPr>
      <w:r>
        <w:rPr>
          <w:rFonts w:ascii="仿宋_GB2312" w:eastAsia="仿宋_GB2312" w:hint="eastAsia"/>
          <w:sz w:val="24"/>
        </w:rPr>
        <w:t>邮箱号</w:t>
      </w:r>
    </w:p>
    <w:p w:rsidR="00224480" w:rsidRDefault="00BB38FA">
      <w:pPr>
        <w:numPr>
          <w:ilvl w:val="1"/>
          <w:numId w:val="7"/>
        </w:numPr>
        <w:rPr>
          <w:rFonts w:ascii="仿宋_GB2312" w:eastAsia="仿宋_GB2312"/>
          <w:sz w:val="24"/>
        </w:rPr>
      </w:pPr>
      <w:r>
        <w:rPr>
          <w:rFonts w:ascii="仿宋_GB2312" w:eastAsia="仿宋_GB2312" w:hint="eastAsia"/>
          <w:sz w:val="24"/>
        </w:rPr>
        <w:t>电子健康码I</w:t>
      </w:r>
      <w:r>
        <w:rPr>
          <w:rFonts w:ascii="仿宋_GB2312" w:eastAsia="仿宋_GB2312"/>
          <w:sz w:val="24"/>
        </w:rPr>
        <w:t>D</w:t>
      </w:r>
    </w:p>
    <w:p w:rsidR="00224480" w:rsidRDefault="00BB38FA">
      <w:pPr>
        <w:pStyle w:val="2"/>
        <w:rPr>
          <w:rFonts w:ascii="仿宋_GB2312" w:eastAsia="仿宋_GB2312"/>
        </w:rPr>
      </w:pPr>
      <w:bookmarkStart w:id="33" w:name="_Toc195622526"/>
      <w:bookmarkStart w:id="34" w:name="_Toc31793392"/>
      <w:bookmarkStart w:id="35" w:name="_Toc35865713"/>
      <w:r>
        <w:rPr>
          <w:rFonts w:ascii="仿宋_GB2312" w:eastAsia="仿宋_GB2312" w:hint="eastAsia"/>
        </w:rPr>
        <w:t>加密使用方法</w:t>
      </w:r>
      <w:bookmarkEnd w:id="33"/>
      <w:bookmarkEnd w:id="34"/>
      <w:bookmarkEnd w:id="35"/>
    </w:p>
    <w:p w:rsidR="00224480" w:rsidRDefault="00BB38FA">
      <w:pPr>
        <w:rPr>
          <w:rFonts w:ascii="仿宋_GB2312" w:eastAsia="仿宋_GB2312" w:hAnsi="宋体"/>
          <w:b/>
          <w:sz w:val="24"/>
        </w:rPr>
      </w:pPr>
      <w:r>
        <w:rPr>
          <w:rFonts w:ascii="仿宋_GB2312" w:eastAsia="仿宋_GB2312" w:hAnsi="宋体" w:hint="eastAsia"/>
          <w:b/>
          <w:sz w:val="24"/>
        </w:rPr>
        <w:t>以下为加密使用方法（</w:t>
      </w:r>
      <w:r>
        <w:rPr>
          <w:rFonts w:ascii="仿宋_GB2312" w:eastAsia="仿宋_GB2312" w:hAnsi="宋体"/>
          <w:b/>
          <w:sz w:val="24"/>
        </w:rPr>
        <w:t>SM4</w:t>
      </w:r>
      <w:r>
        <w:rPr>
          <w:rFonts w:ascii="仿宋_GB2312" w:eastAsia="仿宋_GB2312" w:hAnsi="宋体" w:hint="eastAsia"/>
          <w:b/>
          <w:sz w:val="24"/>
        </w:rPr>
        <w:t>加密）</w:t>
      </w:r>
    </w:p>
    <w:p w:rsidR="00224480" w:rsidRDefault="00BB38FA">
      <w:pPr>
        <w:rPr>
          <w:rFonts w:ascii="仿宋_GB2312" w:eastAsia="仿宋_GB2312"/>
        </w:rPr>
      </w:pPr>
      <w:r>
        <w:rPr>
          <w:rFonts w:ascii="仿宋_GB2312" w:eastAsia="仿宋_GB2312" w:hint="eastAsia"/>
        </w:rPr>
        <w:t xml:space="preserve">public static void </w:t>
      </w:r>
      <w:proofErr w:type="gramStart"/>
      <w:r>
        <w:rPr>
          <w:rFonts w:ascii="仿宋_GB2312" w:eastAsia="仿宋_GB2312" w:hint="eastAsia"/>
        </w:rPr>
        <w:t>main(</w:t>
      </w:r>
      <w:proofErr w:type="gramEnd"/>
      <w:r>
        <w:rPr>
          <w:rFonts w:ascii="仿宋_GB2312" w:eastAsia="仿宋_GB2312" w:hint="eastAsia"/>
        </w:rPr>
        <w:t xml:space="preserve">String[] </w:t>
      </w:r>
      <w:proofErr w:type="spellStart"/>
      <w:r>
        <w:rPr>
          <w:rFonts w:ascii="仿宋_GB2312" w:eastAsia="仿宋_GB2312" w:hint="eastAsia"/>
        </w:rPr>
        <w:t>args</w:t>
      </w:r>
      <w:proofErr w:type="spellEnd"/>
      <w:r>
        <w:rPr>
          <w:rFonts w:ascii="仿宋_GB2312" w:eastAsia="仿宋_GB2312" w:hint="eastAsia"/>
        </w:rPr>
        <w:t>) {</w:t>
      </w:r>
    </w:p>
    <w:p w:rsidR="00224480" w:rsidRDefault="00BB38FA">
      <w:pPr>
        <w:ind w:left="840"/>
        <w:rPr>
          <w:rFonts w:ascii="仿宋_GB2312" w:eastAsia="仿宋_GB2312"/>
        </w:rPr>
      </w:pPr>
      <w:r>
        <w:rPr>
          <w:rFonts w:ascii="仿宋_GB2312" w:eastAsia="仿宋_GB2312" w:hint="eastAsia"/>
        </w:rPr>
        <w:t>String params = "小明";</w:t>
      </w:r>
    </w:p>
    <w:p w:rsidR="00224480" w:rsidRDefault="00BB38FA">
      <w:pPr>
        <w:rPr>
          <w:rFonts w:ascii="仿宋_GB2312" w:eastAsia="仿宋_GB2312"/>
        </w:rPr>
      </w:pPr>
      <w:r>
        <w:rPr>
          <w:rFonts w:ascii="仿宋_GB2312" w:eastAsia="仿宋_GB2312"/>
        </w:rPr>
        <w:t xml:space="preserve">        String key = "A7E2D00B4058086CBD3D4B8A5E0B2697";</w:t>
      </w:r>
    </w:p>
    <w:p w:rsidR="00224480" w:rsidRDefault="00BB38FA">
      <w:pPr>
        <w:rPr>
          <w:rFonts w:ascii="仿宋_GB2312" w:eastAsia="仿宋_GB2312"/>
        </w:rPr>
      </w:pPr>
      <w:r>
        <w:rPr>
          <w:rFonts w:ascii="仿宋_GB2312" w:eastAsia="仿宋_GB2312"/>
        </w:rPr>
        <w:t xml:space="preserve">        try {</w:t>
      </w:r>
    </w:p>
    <w:p w:rsidR="00224480" w:rsidRDefault="00BB38FA">
      <w:pPr>
        <w:rPr>
          <w:rFonts w:ascii="仿宋_GB2312" w:eastAsia="仿宋_GB2312"/>
        </w:rPr>
      </w:pPr>
      <w:r>
        <w:rPr>
          <w:rFonts w:ascii="仿宋_GB2312" w:eastAsia="仿宋_GB2312" w:hint="eastAsia"/>
        </w:rPr>
        <w:t xml:space="preserve">            //加密</w:t>
      </w:r>
    </w:p>
    <w:p w:rsidR="00224480" w:rsidRDefault="00BB38FA">
      <w:pPr>
        <w:rPr>
          <w:rFonts w:ascii="仿宋_GB2312" w:eastAsia="仿宋_GB2312"/>
        </w:rPr>
      </w:pPr>
      <w:r>
        <w:rPr>
          <w:rFonts w:ascii="仿宋_GB2312" w:eastAsia="仿宋_GB2312"/>
        </w:rPr>
        <w:t xml:space="preserve">            String cipher = Sm4Utils.encryptEcb(</w:t>
      </w:r>
      <w:proofErr w:type="spellStart"/>
      <w:proofErr w:type="gramStart"/>
      <w:r>
        <w:rPr>
          <w:rFonts w:ascii="仿宋_GB2312" w:eastAsia="仿宋_GB2312"/>
        </w:rPr>
        <w:t>key,params</w:t>
      </w:r>
      <w:proofErr w:type="spellEnd"/>
      <w:proofErr w:type="gramEnd"/>
      <w:r>
        <w:rPr>
          <w:rFonts w:ascii="仿宋_GB2312" w:eastAsia="仿宋_GB2312"/>
        </w:rPr>
        <w:t>);</w:t>
      </w:r>
    </w:p>
    <w:p w:rsidR="00224480" w:rsidRDefault="00BB38FA">
      <w:pPr>
        <w:rPr>
          <w:rFonts w:ascii="仿宋_GB2312" w:eastAsia="仿宋_GB2312"/>
        </w:rPr>
      </w:pPr>
      <w:r>
        <w:rPr>
          <w:rFonts w:ascii="仿宋_GB2312" w:eastAsia="仿宋_GB2312" w:hint="eastAsia"/>
        </w:rPr>
        <w:t xml:space="preserve">            </w:t>
      </w:r>
      <w:proofErr w:type="spellStart"/>
      <w:r>
        <w:rPr>
          <w:rFonts w:ascii="仿宋_GB2312" w:eastAsia="仿宋_GB2312" w:hint="eastAsia"/>
        </w:rPr>
        <w:t>System.out.println</w:t>
      </w:r>
      <w:proofErr w:type="spellEnd"/>
      <w:r>
        <w:rPr>
          <w:rFonts w:ascii="仿宋_GB2312" w:eastAsia="仿宋_GB2312" w:hint="eastAsia"/>
        </w:rPr>
        <w:t>("加密后数据："+cipher);</w:t>
      </w:r>
    </w:p>
    <w:p w:rsidR="00224480" w:rsidRDefault="00BB38FA">
      <w:pPr>
        <w:rPr>
          <w:rFonts w:ascii="仿宋_GB2312" w:eastAsia="仿宋_GB2312"/>
        </w:rPr>
      </w:pPr>
      <w:r>
        <w:rPr>
          <w:rFonts w:ascii="仿宋_GB2312" w:eastAsia="仿宋_GB2312" w:hint="eastAsia"/>
        </w:rPr>
        <w:t xml:space="preserve">            //效验加密前后的字符串是否为同一数据</w:t>
      </w:r>
    </w:p>
    <w:p w:rsidR="00224480" w:rsidRDefault="00BB38FA">
      <w:pPr>
        <w:rPr>
          <w:rFonts w:ascii="仿宋_GB2312" w:eastAsia="仿宋_GB2312"/>
        </w:rPr>
      </w:pPr>
      <w:r>
        <w:rPr>
          <w:rFonts w:ascii="仿宋_GB2312" w:eastAsia="仿宋_GB2312"/>
        </w:rPr>
        <w:t xml:space="preserve">            </w:t>
      </w:r>
      <w:proofErr w:type="spellStart"/>
      <w:r>
        <w:rPr>
          <w:rFonts w:ascii="仿宋_GB2312" w:eastAsia="仿宋_GB2312"/>
        </w:rPr>
        <w:t>System.out.println</w:t>
      </w:r>
      <w:proofErr w:type="spellEnd"/>
      <w:r>
        <w:rPr>
          <w:rFonts w:ascii="仿宋_GB2312" w:eastAsia="仿宋_GB2312"/>
        </w:rPr>
        <w:t>(Sm4Utils.verifyEcb(</w:t>
      </w:r>
      <w:proofErr w:type="spellStart"/>
      <w:proofErr w:type="gramStart"/>
      <w:r>
        <w:rPr>
          <w:rFonts w:ascii="仿宋_GB2312" w:eastAsia="仿宋_GB2312"/>
        </w:rPr>
        <w:t>key,cipher</w:t>
      </w:r>
      <w:proofErr w:type="gramEnd"/>
      <w:r>
        <w:rPr>
          <w:rFonts w:ascii="仿宋_GB2312" w:eastAsia="仿宋_GB2312"/>
        </w:rPr>
        <w:t>,params</w:t>
      </w:r>
      <w:proofErr w:type="spellEnd"/>
      <w:r>
        <w:rPr>
          <w:rFonts w:ascii="仿宋_GB2312" w:eastAsia="仿宋_GB2312"/>
        </w:rPr>
        <w:t>));</w:t>
      </w:r>
    </w:p>
    <w:p w:rsidR="00224480" w:rsidRDefault="00BB38FA">
      <w:pPr>
        <w:rPr>
          <w:rFonts w:ascii="仿宋_GB2312" w:eastAsia="仿宋_GB2312"/>
        </w:rPr>
      </w:pPr>
      <w:r>
        <w:rPr>
          <w:rFonts w:ascii="仿宋_GB2312" w:eastAsia="仿宋_GB2312" w:hint="eastAsia"/>
        </w:rPr>
        <w:t xml:space="preserve">            //解密</w:t>
      </w:r>
    </w:p>
    <w:p w:rsidR="00224480" w:rsidRDefault="00BB38FA">
      <w:pPr>
        <w:rPr>
          <w:rFonts w:ascii="仿宋_GB2312" w:eastAsia="仿宋_GB2312"/>
        </w:rPr>
      </w:pPr>
      <w:r>
        <w:rPr>
          <w:rFonts w:ascii="仿宋_GB2312" w:eastAsia="仿宋_GB2312"/>
        </w:rPr>
        <w:t xml:space="preserve">            params = Sm4Utils.decrptEcb(</w:t>
      </w:r>
      <w:proofErr w:type="spellStart"/>
      <w:proofErr w:type="gramStart"/>
      <w:r>
        <w:rPr>
          <w:rFonts w:ascii="仿宋_GB2312" w:eastAsia="仿宋_GB2312"/>
        </w:rPr>
        <w:t>key,cipher</w:t>
      </w:r>
      <w:proofErr w:type="spellEnd"/>
      <w:proofErr w:type="gramEnd"/>
      <w:r>
        <w:rPr>
          <w:rFonts w:ascii="仿宋_GB2312" w:eastAsia="仿宋_GB2312"/>
        </w:rPr>
        <w:t>);</w:t>
      </w:r>
    </w:p>
    <w:p w:rsidR="00224480" w:rsidRDefault="00BB38FA">
      <w:pPr>
        <w:rPr>
          <w:rFonts w:ascii="仿宋_GB2312" w:eastAsia="仿宋_GB2312"/>
        </w:rPr>
      </w:pPr>
      <w:r>
        <w:rPr>
          <w:rFonts w:ascii="仿宋_GB2312" w:eastAsia="仿宋_GB2312" w:hint="eastAsia"/>
        </w:rPr>
        <w:lastRenderedPageBreak/>
        <w:t xml:space="preserve">            </w:t>
      </w:r>
      <w:proofErr w:type="spellStart"/>
      <w:r>
        <w:rPr>
          <w:rFonts w:ascii="仿宋_GB2312" w:eastAsia="仿宋_GB2312" w:hint="eastAsia"/>
        </w:rPr>
        <w:t>System.out.println</w:t>
      </w:r>
      <w:proofErr w:type="spellEnd"/>
      <w:r>
        <w:rPr>
          <w:rFonts w:ascii="仿宋_GB2312" w:eastAsia="仿宋_GB2312" w:hint="eastAsia"/>
        </w:rPr>
        <w:t>("解密后数据："+params);</w:t>
      </w:r>
    </w:p>
    <w:p w:rsidR="00224480" w:rsidRDefault="00BB38FA">
      <w:pPr>
        <w:rPr>
          <w:rFonts w:ascii="仿宋_GB2312" w:eastAsia="仿宋_GB2312"/>
        </w:rPr>
      </w:pPr>
      <w:r>
        <w:rPr>
          <w:rFonts w:ascii="仿宋_GB2312" w:eastAsia="仿宋_GB2312"/>
        </w:rPr>
        <w:t xml:space="preserve">        </w:t>
      </w:r>
      <w:proofErr w:type="gramStart"/>
      <w:r>
        <w:rPr>
          <w:rFonts w:ascii="仿宋_GB2312" w:eastAsia="仿宋_GB2312"/>
        </w:rPr>
        <w:t>}catch</w:t>
      </w:r>
      <w:proofErr w:type="gramEnd"/>
      <w:r>
        <w:rPr>
          <w:rFonts w:ascii="仿宋_GB2312" w:eastAsia="仿宋_GB2312"/>
        </w:rPr>
        <w:t xml:space="preserve"> (Exception e){</w:t>
      </w:r>
    </w:p>
    <w:p w:rsidR="00224480" w:rsidRDefault="00BB38FA">
      <w:pPr>
        <w:rPr>
          <w:rFonts w:ascii="仿宋_GB2312" w:eastAsia="仿宋_GB2312"/>
        </w:rPr>
      </w:pPr>
      <w:r>
        <w:rPr>
          <w:rFonts w:ascii="仿宋_GB2312" w:eastAsia="仿宋_GB2312"/>
        </w:rPr>
        <w:t xml:space="preserve">            </w:t>
      </w:r>
      <w:proofErr w:type="spellStart"/>
      <w:proofErr w:type="gramStart"/>
      <w:r>
        <w:rPr>
          <w:rFonts w:ascii="仿宋_GB2312" w:eastAsia="仿宋_GB2312"/>
        </w:rPr>
        <w:t>e.printStackTrace</w:t>
      </w:r>
      <w:proofErr w:type="spellEnd"/>
      <w:proofErr w:type="gramEnd"/>
      <w:r>
        <w:rPr>
          <w:rFonts w:ascii="仿宋_GB2312" w:eastAsia="仿宋_GB2312"/>
        </w:rPr>
        <w:t>();</w:t>
      </w:r>
    </w:p>
    <w:p w:rsidR="00224480" w:rsidRDefault="00BB38FA">
      <w:pPr>
        <w:rPr>
          <w:rFonts w:ascii="仿宋_GB2312" w:eastAsia="仿宋_GB2312"/>
        </w:rPr>
      </w:pPr>
      <w:r>
        <w:rPr>
          <w:rFonts w:ascii="仿宋_GB2312" w:eastAsia="仿宋_GB2312"/>
        </w:rPr>
        <w:t xml:space="preserve">        }</w:t>
      </w:r>
    </w:p>
    <w:p w:rsidR="00224480" w:rsidRDefault="00BB38FA">
      <w:pPr>
        <w:rPr>
          <w:rFonts w:ascii="仿宋_GB2312" w:eastAsia="仿宋_GB2312"/>
        </w:rPr>
      </w:pPr>
      <w:r>
        <w:rPr>
          <w:rFonts w:ascii="仿宋_GB2312" w:eastAsia="仿宋_GB2312" w:hint="eastAsia"/>
        </w:rPr>
        <w:t xml:space="preserve">           </w:t>
      </w:r>
    </w:p>
    <w:p w:rsidR="00224480" w:rsidRDefault="00BB38FA">
      <w:pPr>
        <w:rPr>
          <w:rFonts w:ascii="仿宋_GB2312" w:eastAsia="仿宋_GB2312"/>
        </w:rPr>
      </w:pPr>
      <w:r>
        <w:rPr>
          <w:rFonts w:ascii="仿宋_GB2312" w:eastAsia="仿宋_GB2312" w:hint="eastAsia"/>
        </w:rPr>
        <w:t xml:space="preserve">        }</w:t>
      </w:r>
    </w:p>
    <w:p w:rsidR="00224480" w:rsidRDefault="00224480">
      <w:pPr>
        <w:ind w:firstLine="0"/>
        <w:jc w:val="left"/>
        <w:rPr>
          <w:rFonts w:ascii="仿宋_GB2312" w:eastAsia="仿宋_GB2312" w:hAnsi="Calibri" w:cs="宋体"/>
          <w:color w:val="333333"/>
          <w:kern w:val="0"/>
          <w:szCs w:val="21"/>
        </w:rPr>
      </w:pPr>
    </w:p>
    <w:p w:rsidR="00224480" w:rsidRDefault="00224480">
      <w:pPr>
        <w:widowControl/>
        <w:spacing w:before="0"/>
        <w:ind w:left="425" w:firstLine="0"/>
        <w:jc w:val="left"/>
        <w:rPr>
          <w:rFonts w:ascii="仿宋_GB2312" w:eastAsia="仿宋_GB2312" w:hAnsi="仿宋"/>
          <w:sz w:val="28"/>
          <w:szCs w:val="28"/>
        </w:rPr>
      </w:pPr>
    </w:p>
    <w:p w:rsidR="00224480" w:rsidRDefault="00224480">
      <w:pPr>
        <w:widowControl/>
        <w:spacing w:before="0"/>
        <w:ind w:left="425" w:firstLine="0"/>
        <w:jc w:val="left"/>
        <w:rPr>
          <w:rFonts w:ascii="仿宋_GB2312" w:eastAsia="仿宋_GB2312" w:hAnsi="仿宋"/>
          <w:sz w:val="28"/>
          <w:szCs w:val="28"/>
        </w:rPr>
      </w:pPr>
    </w:p>
    <w:sectPr w:rsidR="0022448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567"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BEB" w:rsidRDefault="00C72BEB">
      <w:pPr>
        <w:spacing w:line="240" w:lineRule="auto"/>
      </w:pPr>
      <w:r>
        <w:separator/>
      </w:r>
    </w:p>
  </w:endnote>
  <w:endnote w:type="continuationSeparator" w:id="0">
    <w:p w:rsidR="00C72BEB" w:rsidRDefault="00C72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80" w:rsidRDefault="0022448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rPr>
        <w:rFonts w:ascii="宋体" w:hAnsi="宋体"/>
      </w:rPr>
    </w:sdtEndPr>
    <w:sdtContent>
      <w:p w:rsidR="00224480" w:rsidRDefault="00BB38FA">
        <w:pPr>
          <w:pStyle w:val="ad"/>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rsidR="00224480" w:rsidRDefault="00224480">
    <w:pPr>
      <w:pStyle w:val="ad"/>
      <w:ind w:firstLine="0"/>
      <w:rPr>
        <w:rFonts w:ascii="Calibri" w:eastAsia="仿宋"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80" w:rsidRDefault="0022448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BEB" w:rsidRDefault="00C72BEB">
      <w:pPr>
        <w:spacing w:before="0"/>
      </w:pPr>
      <w:r>
        <w:separator/>
      </w:r>
    </w:p>
  </w:footnote>
  <w:footnote w:type="continuationSeparator" w:id="0">
    <w:p w:rsidR="00C72BEB" w:rsidRDefault="00C72BE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80" w:rsidRDefault="0022448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80" w:rsidRDefault="00BB38FA">
    <w:pPr>
      <w:pStyle w:val="af"/>
      <w:ind w:firstLine="0"/>
      <w:rPr>
        <w:rFonts w:ascii="Calibri" w:eastAsia="仿宋" w:hAnsi="Calibri"/>
      </w:rPr>
    </w:pPr>
    <w:r>
      <w:rPr>
        <w:rFonts w:ascii="Calibri" w:eastAsia="仿宋" w:hAnsi="Calibri" w:hint="eastAsia"/>
      </w:rPr>
      <w:t>广东省全民健康信息综合管理平台公共服务系统单点接入指引（试行）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480" w:rsidRDefault="0022448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2"/>
    <w:multiLevelType w:val="singleLevel"/>
    <w:tmpl w:val="FFFFFF82"/>
    <w:lvl w:ilvl="0">
      <w:start w:val="1"/>
      <w:numFmt w:val="bullet"/>
      <w:pStyle w:val="4"/>
      <w:lvlText w:val=""/>
      <w:lvlJc w:val="left"/>
      <w:pPr>
        <w:tabs>
          <w:tab w:val="left" w:pos="1200"/>
        </w:tabs>
        <w:ind w:left="1200" w:hanging="360"/>
      </w:pPr>
      <w:rPr>
        <w:rFonts w:ascii="Wingdings" w:hAnsi="Wingdings" w:hint="default"/>
      </w:rPr>
    </w:lvl>
  </w:abstractNum>
  <w:abstractNum w:abstractNumId="2" w15:restartNumberingAfterBreak="0">
    <w:nsid w:val="00000098"/>
    <w:multiLevelType w:val="multilevel"/>
    <w:tmpl w:val="00000098"/>
    <w:lvl w:ilvl="0">
      <w:start w:val="1"/>
      <w:numFmt w:val="decimal"/>
      <w:pStyle w:val="ttt52"/>
      <w:lvlText w:val="%1."/>
      <w:lvlJc w:val="left"/>
      <w:pPr>
        <w:tabs>
          <w:tab w:val="left" w:pos="842"/>
        </w:tabs>
        <w:ind w:left="842" w:hanging="420"/>
      </w:pPr>
    </w:lvl>
    <w:lvl w:ilvl="1">
      <w:start w:val="1"/>
      <w:numFmt w:val="decimal"/>
      <w:lvlText w:val="%2．"/>
      <w:lvlJc w:val="left"/>
      <w:pPr>
        <w:tabs>
          <w:tab w:val="left" w:pos="1202"/>
        </w:tabs>
        <w:ind w:left="1202" w:hanging="360"/>
      </w:pPr>
      <w:rPr>
        <w:rFonts w:hint="default"/>
      </w:rPr>
    </w:lvl>
    <w:lvl w:ilvl="2">
      <w:start w:val="1"/>
      <w:numFmt w:val="decimal"/>
      <w:lvlText w:val="%3、"/>
      <w:lvlJc w:val="left"/>
      <w:pPr>
        <w:tabs>
          <w:tab w:val="left" w:pos="1622"/>
        </w:tabs>
        <w:ind w:left="1622" w:hanging="360"/>
      </w:pPr>
      <w:rPr>
        <w:rFonts w:hint="default"/>
      </w:r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3" w15:restartNumberingAfterBreak="0">
    <w:nsid w:val="180D56E1"/>
    <w:multiLevelType w:val="multilevel"/>
    <w:tmpl w:val="180D56E1"/>
    <w:lvl w:ilvl="0">
      <w:start w:val="1"/>
      <w:numFmt w:val="decimal"/>
      <w:lvlText w:val="（%1）"/>
      <w:lvlJc w:val="left"/>
      <w:pPr>
        <w:ind w:left="1140" w:hanging="720"/>
      </w:pPr>
      <w:rPr>
        <w:rFonts w:ascii="Arial" w:hAnsi="Arial"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A607CBA"/>
    <w:multiLevelType w:val="multilevel"/>
    <w:tmpl w:val="4A607CB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0F71C44"/>
    <w:multiLevelType w:val="multilevel"/>
    <w:tmpl w:val="60F71C44"/>
    <w:lvl w:ilvl="0">
      <w:start w:val="1"/>
      <w:numFmt w:val="decimal"/>
      <w:pStyle w:val="1"/>
      <w:lvlText w:val="%1."/>
      <w:lvlJc w:val="left"/>
      <w:pPr>
        <w:tabs>
          <w:tab w:val="left" w:pos="425"/>
        </w:tabs>
        <w:ind w:left="425" w:hanging="425"/>
      </w:pPr>
      <w:rPr>
        <w:rFonts w:hint="eastAsia"/>
        <w:lang w:val="en-US"/>
      </w:rPr>
    </w:lvl>
    <w:lvl w:ilvl="1">
      <w:start w:val="1"/>
      <w:numFmt w:val="decimal"/>
      <w:pStyle w:val="2"/>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pStyle w:val="40"/>
      <w:lvlText w:val="%1.%2.%3.%4."/>
      <w:lvlJc w:val="left"/>
      <w:pPr>
        <w:tabs>
          <w:tab w:val="left" w:pos="851"/>
        </w:tabs>
        <w:ind w:left="851" w:hanging="851"/>
      </w:pPr>
      <w:rPr>
        <w:rFonts w:hint="eastAsia"/>
      </w:rPr>
    </w:lvl>
    <w:lvl w:ilvl="4">
      <w:start w:val="1"/>
      <w:numFmt w:val="decimal"/>
      <w:pStyle w:val="5"/>
      <w:lvlText w:val="%1.%2.%3.%4.%5."/>
      <w:lvlJc w:val="left"/>
      <w:pPr>
        <w:tabs>
          <w:tab w:val="left" w:pos="992"/>
        </w:tabs>
        <w:ind w:left="992" w:hanging="992"/>
      </w:pPr>
      <w:rPr>
        <w:rFonts w:hint="eastAsia"/>
      </w:rPr>
    </w:lvl>
    <w:lvl w:ilvl="5">
      <w:start w:val="1"/>
      <w:numFmt w:val="decimal"/>
      <w:pStyle w:val="6"/>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653D231F"/>
    <w:multiLevelType w:val="multilevel"/>
    <w:tmpl w:val="653D231F"/>
    <w:lvl w:ilvl="0">
      <w:start w:val="1"/>
      <w:numFmt w:val="decimal"/>
      <w:lvlText w:val="%1."/>
      <w:lvlJc w:val="left"/>
      <w:pPr>
        <w:ind w:left="780" w:hanging="360"/>
      </w:pPr>
      <w:rPr>
        <w:rFonts w:hint="default"/>
      </w:rPr>
    </w:lvl>
    <w:lvl w:ilvl="1">
      <w:start w:val="1"/>
      <w:numFmt w:val="lowerLetter"/>
      <w:pStyle w:val="a"/>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F9"/>
    <w:rsid w:val="FFBFF371"/>
    <w:rsid w:val="00013A4F"/>
    <w:rsid w:val="000159B9"/>
    <w:rsid w:val="000266DA"/>
    <w:rsid w:val="00032667"/>
    <w:rsid w:val="00085BF8"/>
    <w:rsid w:val="000D21EC"/>
    <w:rsid w:val="000D3E99"/>
    <w:rsid w:val="00102F58"/>
    <w:rsid w:val="00103896"/>
    <w:rsid w:val="00115226"/>
    <w:rsid w:val="00117EC4"/>
    <w:rsid w:val="00124B48"/>
    <w:rsid w:val="00141DFC"/>
    <w:rsid w:val="001605BB"/>
    <w:rsid w:val="00182987"/>
    <w:rsid w:val="001B3174"/>
    <w:rsid w:val="001B76A6"/>
    <w:rsid w:val="001C342A"/>
    <w:rsid w:val="001E292C"/>
    <w:rsid w:val="001E4A1C"/>
    <w:rsid w:val="001F5906"/>
    <w:rsid w:val="00213EB6"/>
    <w:rsid w:val="00224480"/>
    <w:rsid w:val="00294E0D"/>
    <w:rsid w:val="00295C72"/>
    <w:rsid w:val="002C72DA"/>
    <w:rsid w:val="002D048D"/>
    <w:rsid w:val="002F2C9B"/>
    <w:rsid w:val="003024FF"/>
    <w:rsid w:val="00305BBD"/>
    <w:rsid w:val="003143CF"/>
    <w:rsid w:val="0033438B"/>
    <w:rsid w:val="00342645"/>
    <w:rsid w:val="00361524"/>
    <w:rsid w:val="003B35E3"/>
    <w:rsid w:val="003C49EC"/>
    <w:rsid w:val="003D6664"/>
    <w:rsid w:val="003E62A8"/>
    <w:rsid w:val="003F18E5"/>
    <w:rsid w:val="003F3854"/>
    <w:rsid w:val="003F51A8"/>
    <w:rsid w:val="00404BCB"/>
    <w:rsid w:val="00441EF9"/>
    <w:rsid w:val="00444531"/>
    <w:rsid w:val="004D65DB"/>
    <w:rsid w:val="004E4FC0"/>
    <w:rsid w:val="005013CE"/>
    <w:rsid w:val="00527B86"/>
    <w:rsid w:val="005801E4"/>
    <w:rsid w:val="005A7E19"/>
    <w:rsid w:val="005B18B5"/>
    <w:rsid w:val="005B5145"/>
    <w:rsid w:val="005C2D2B"/>
    <w:rsid w:val="005C7F2D"/>
    <w:rsid w:val="005D09E0"/>
    <w:rsid w:val="005D2F39"/>
    <w:rsid w:val="005F40AB"/>
    <w:rsid w:val="005F540A"/>
    <w:rsid w:val="006012DA"/>
    <w:rsid w:val="006526B7"/>
    <w:rsid w:val="006631F8"/>
    <w:rsid w:val="00681635"/>
    <w:rsid w:val="0068579C"/>
    <w:rsid w:val="0069596D"/>
    <w:rsid w:val="006A70CE"/>
    <w:rsid w:val="006C3FE6"/>
    <w:rsid w:val="006D6EDE"/>
    <w:rsid w:val="0071504B"/>
    <w:rsid w:val="00716B0B"/>
    <w:rsid w:val="007308E2"/>
    <w:rsid w:val="007341AE"/>
    <w:rsid w:val="007412DE"/>
    <w:rsid w:val="0074692D"/>
    <w:rsid w:val="0076204D"/>
    <w:rsid w:val="00791A36"/>
    <w:rsid w:val="007A69DE"/>
    <w:rsid w:val="007C0C86"/>
    <w:rsid w:val="007D5B2C"/>
    <w:rsid w:val="007E575D"/>
    <w:rsid w:val="008477DB"/>
    <w:rsid w:val="00850AE4"/>
    <w:rsid w:val="008821FC"/>
    <w:rsid w:val="00882A55"/>
    <w:rsid w:val="00894881"/>
    <w:rsid w:val="008B4718"/>
    <w:rsid w:val="009032CB"/>
    <w:rsid w:val="00937EAB"/>
    <w:rsid w:val="00955E6E"/>
    <w:rsid w:val="0096679B"/>
    <w:rsid w:val="00972C32"/>
    <w:rsid w:val="00995FBA"/>
    <w:rsid w:val="009C2864"/>
    <w:rsid w:val="009C524D"/>
    <w:rsid w:val="009D7BE3"/>
    <w:rsid w:val="009E58E0"/>
    <w:rsid w:val="009F1426"/>
    <w:rsid w:val="009F7FAA"/>
    <w:rsid w:val="00A0422F"/>
    <w:rsid w:val="00A3729F"/>
    <w:rsid w:val="00A376CB"/>
    <w:rsid w:val="00A71288"/>
    <w:rsid w:val="00A93F81"/>
    <w:rsid w:val="00AA730E"/>
    <w:rsid w:val="00AB34E1"/>
    <w:rsid w:val="00AC5AAA"/>
    <w:rsid w:val="00AD6E11"/>
    <w:rsid w:val="00AF3737"/>
    <w:rsid w:val="00AF37B3"/>
    <w:rsid w:val="00B11872"/>
    <w:rsid w:val="00B41984"/>
    <w:rsid w:val="00B42A6C"/>
    <w:rsid w:val="00B452D9"/>
    <w:rsid w:val="00B52BF9"/>
    <w:rsid w:val="00B71883"/>
    <w:rsid w:val="00B87C1C"/>
    <w:rsid w:val="00B932A1"/>
    <w:rsid w:val="00BA1926"/>
    <w:rsid w:val="00BB38FA"/>
    <w:rsid w:val="00BB4565"/>
    <w:rsid w:val="00BD5BBD"/>
    <w:rsid w:val="00C02870"/>
    <w:rsid w:val="00C134EA"/>
    <w:rsid w:val="00C159C7"/>
    <w:rsid w:val="00C17EF3"/>
    <w:rsid w:val="00C342FB"/>
    <w:rsid w:val="00C64523"/>
    <w:rsid w:val="00C67A47"/>
    <w:rsid w:val="00C72BEB"/>
    <w:rsid w:val="00C8048B"/>
    <w:rsid w:val="00CC0D88"/>
    <w:rsid w:val="00CD581A"/>
    <w:rsid w:val="00CE0E34"/>
    <w:rsid w:val="00CF3491"/>
    <w:rsid w:val="00D06BC4"/>
    <w:rsid w:val="00D47BDD"/>
    <w:rsid w:val="00D52D52"/>
    <w:rsid w:val="00D674FE"/>
    <w:rsid w:val="00D82093"/>
    <w:rsid w:val="00D854A4"/>
    <w:rsid w:val="00D91767"/>
    <w:rsid w:val="00DA3BED"/>
    <w:rsid w:val="00DB57AF"/>
    <w:rsid w:val="00DD1A08"/>
    <w:rsid w:val="00E100C8"/>
    <w:rsid w:val="00E1271C"/>
    <w:rsid w:val="00E260AA"/>
    <w:rsid w:val="00E3575A"/>
    <w:rsid w:val="00E3602A"/>
    <w:rsid w:val="00E56BD7"/>
    <w:rsid w:val="00E84C8F"/>
    <w:rsid w:val="00E950E3"/>
    <w:rsid w:val="00ED020A"/>
    <w:rsid w:val="00F024B5"/>
    <w:rsid w:val="00F03CCA"/>
    <w:rsid w:val="00F25080"/>
    <w:rsid w:val="00F345D5"/>
    <w:rsid w:val="00F6043E"/>
    <w:rsid w:val="00F80180"/>
    <w:rsid w:val="00F94B9E"/>
    <w:rsid w:val="00FB49D7"/>
    <w:rsid w:val="00FB701E"/>
    <w:rsid w:val="00FE2ED5"/>
    <w:rsid w:val="00FF1647"/>
    <w:rsid w:val="101D03EC"/>
    <w:rsid w:val="1B683072"/>
    <w:rsid w:val="1C0302FC"/>
    <w:rsid w:val="1C1D0A2D"/>
    <w:rsid w:val="20181AA3"/>
    <w:rsid w:val="202645B9"/>
    <w:rsid w:val="23C459A5"/>
    <w:rsid w:val="2FB67708"/>
    <w:rsid w:val="32052B8B"/>
    <w:rsid w:val="35260E8C"/>
    <w:rsid w:val="3F8E1674"/>
    <w:rsid w:val="3FD156C8"/>
    <w:rsid w:val="3FF7B7A7"/>
    <w:rsid w:val="46A304D1"/>
    <w:rsid w:val="54B47071"/>
    <w:rsid w:val="56E83D9B"/>
    <w:rsid w:val="5B962018"/>
    <w:rsid w:val="5BD4419F"/>
    <w:rsid w:val="5F3D1FBB"/>
    <w:rsid w:val="60C03693"/>
    <w:rsid w:val="67F56318"/>
    <w:rsid w:val="6C77379F"/>
    <w:rsid w:val="7ABB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2B63"/>
  <w15:docId w15:val="{D4D00AF9-CA04-4387-BCF5-D78F7831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before="120" w:line="360" w:lineRule="auto"/>
      <w:ind w:firstLine="420"/>
      <w:jc w:val="both"/>
    </w:pPr>
    <w:rPr>
      <w:rFonts w:ascii="Arial" w:eastAsia="宋体" w:hAnsi="Arial" w:cs="Times New Roman"/>
      <w:kern w:val="2"/>
      <w:sz w:val="21"/>
      <w:szCs w:val="24"/>
    </w:rPr>
  </w:style>
  <w:style w:type="paragraph" w:styleId="1">
    <w:name w:val="heading 1"/>
    <w:basedOn w:val="a0"/>
    <w:next w:val="a0"/>
    <w:link w:val="10"/>
    <w:qFormat/>
    <w:pPr>
      <w:keepNext/>
      <w:keepLines/>
      <w:numPr>
        <w:numId w:val="1"/>
      </w:numPr>
      <w:spacing w:beforeLines="30" w:before="30" w:afterLines="30" w:after="30"/>
      <w:outlineLvl w:val="0"/>
    </w:pPr>
    <w:rPr>
      <w:rFonts w:ascii="Calibri" w:eastAsia="仿宋" w:hAnsi="Calibri"/>
      <w:b/>
      <w:bCs/>
      <w:kern w:val="44"/>
      <w:sz w:val="32"/>
      <w:szCs w:val="44"/>
    </w:rPr>
  </w:style>
  <w:style w:type="paragraph" w:styleId="2">
    <w:name w:val="heading 2"/>
    <w:basedOn w:val="a0"/>
    <w:next w:val="a0"/>
    <w:link w:val="20"/>
    <w:qFormat/>
    <w:pPr>
      <w:keepNext/>
      <w:keepLines/>
      <w:numPr>
        <w:ilvl w:val="1"/>
        <w:numId w:val="1"/>
      </w:numPr>
      <w:spacing w:before="0"/>
      <w:outlineLvl w:val="1"/>
    </w:pPr>
    <w:rPr>
      <w:rFonts w:ascii="Calibri" w:eastAsia="仿宋" w:hAnsi="Calibri"/>
      <w:b/>
      <w:bCs/>
      <w:sz w:val="28"/>
      <w:szCs w:val="32"/>
    </w:rPr>
  </w:style>
  <w:style w:type="paragraph" w:styleId="30">
    <w:name w:val="heading 3"/>
    <w:basedOn w:val="a0"/>
    <w:next w:val="a0"/>
    <w:link w:val="31"/>
    <w:qFormat/>
    <w:pPr>
      <w:keepNext/>
      <w:keepLines/>
      <w:numPr>
        <w:ilvl w:val="2"/>
        <w:numId w:val="1"/>
      </w:numPr>
      <w:spacing w:before="0"/>
      <w:outlineLvl w:val="2"/>
    </w:pPr>
    <w:rPr>
      <w:rFonts w:ascii="Calibri" w:eastAsia="仿宋" w:hAnsi="Calibri"/>
      <w:b/>
      <w:bCs/>
      <w:sz w:val="24"/>
      <w:szCs w:val="32"/>
    </w:rPr>
  </w:style>
  <w:style w:type="paragraph" w:styleId="40">
    <w:name w:val="heading 4"/>
    <w:basedOn w:val="a0"/>
    <w:next w:val="a0"/>
    <w:link w:val="41"/>
    <w:qFormat/>
    <w:pPr>
      <w:keepNext/>
      <w:keepLines/>
      <w:numPr>
        <w:ilvl w:val="3"/>
        <w:numId w:val="1"/>
      </w:numPr>
      <w:spacing w:before="0"/>
      <w:outlineLvl w:val="3"/>
    </w:pPr>
    <w:rPr>
      <w:rFonts w:ascii="Calibri" w:eastAsia="仿宋" w:hAnsi="Calibri"/>
      <w:b/>
      <w:bCs/>
      <w:sz w:val="24"/>
      <w:szCs w:val="28"/>
    </w:rPr>
  </w:style>
  <w:style w:type="paragraph" w:styleId="5">
    <w:name w:val="heading 5"/>
    <w:basedOn w:val="a0"/>
    <w:next w:val="a0"/>
    <w:link w:val="50"/>
    <w:qFormat/>
    <w:pPr>
      <w:keepNext/>
      <w:keepLines/>
      <w:numPr>
        <w:ilvl w:val="4"/>
        <w:numId w:val="1"/>
      </w:numPr>
      <w:spacing w:before="0" w:line="240" w:lineRule="auto"/>
      <w:outlineLvl w:val="4"/>
    </w:pPr>
    <w:rPr>
      <w:rFonts w:ascii="Calibri" w:eastAsia="仿宋" w:hAnsi="Calibri"/>
      <w:bCs/>
      <w:sz w:val="24"/>
      <w:szCs w:val="28"/>
    </w:rPr>
  </w:style>
  <w:style w:type="paragraph" w:styleId="6">
    <w:name w:val="heading 6"/>
    <w:basedOn w:val="a0"/>
    <w:next w:val="a0"/>
    <w:link w:val="60"/>
    <w:qFormat/>
    <w:pPr>
      <w:numPr>
        <w:ilvl w:val="5"/>
        <w:numId w:val="1"/>
      </w:numPr>
      <w:spacing w:after="120"/>
      <w:outlineLvl w:val="5"/>
    </w:pPr>
    <w:rPr>
      <w:rFonts w:eastAsia="黑体"/>
      <w:b/>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pPr>
      <w:spacing w:before="0" w:line="240" w:lineRule="auto"/>
      <w:ind w:leftChars="1200" w:left="2520" w:firstLine="0"/>
    </w:pPr>
    <w:rPr>
      <w:rFonts w:ascii="Calibri" w:hAnsi="Calibri"/>
      <w:szCs w:val="22"/>
    </w:rPr>
  </w:style>
  <w:style w:type="paragraph" w:styleId="4">
    <w:name w:val="List Bullet 4"/>
    <w:basedOn w:val="a0"/>
    <w:qFormat/>
    <w:pPr>
      <w:numPr>
        <w:numId w:val="2"/>
      </w:numPr>
      <w:tabs>
        <w:tab w:val="clear" w:pos="1200"/>
        <w:tab w:val="left" w:pos="1620"/>
      </w:tabs>
      <w:spacing w:before="60" w:after="60"/>
      <w:ind w:left="1620"/>
      <w:jc w:val="left"/>
    </w:pPr>
    <w:rPr>
      <w:rFonts w:ascii="宋体" w:hAnsi="Times New Roman"/>
      <w:sz w:val="24"/>
      <w:szCs w:val="20"/>
    </w:rPr>
  </w:style>
  <w:style w:type="paragraph" w:styleId="a4">
    <w:name w:val="Normal Indent"/>
    <w:basedOn w:val="a0"/>
    <w:uiPriority w:val="99"/>
    <w:pPr>
      <w:spacing w:before="0"/>
      <w:ind w:firstLineChars="200" w:firstLine="200"/>
    </w:pPr>
    <w:rPr>
      <w:kern w:val="0"/>
      <w:szCs w:val="21"/>
    </w:rPr>
  </w:style>
  <w:style w:type="paragraph" w:styleId="a5">
    <w:name w:val="Document Map"/>
    <w:basedOn w:val="a0"/>
    <w:link w:val="a6"/>
    <w:semiHidden/>
    <w:qFormat/>
    <w:pPr>
      <w:shd w:val="clear" w:color="auto" w:fill="000080"/>
    </w:pPr>
  </w:style>
  <w:style w:type="paragraph" w:styleId="a7">
    <w:name w:val="annotation text"/>
    <w:basedOn w:val="a0"/>
    <w:link w:val="a8"/>
    <w:pPr>
      <w:jc w:val="left"/>
    </w:pPr>
  </w:style>
  <w:style w:type="paragraph" w:styleId="32">
    <w:name w:val="Body Text 3"/>
    <w:basedOn w:val="a0"/>
    <w:link w:val="33"/>
    <w:qFormat/>
    <w:pPr>
      <w:spacing w:before="0" w:line="240" w:lineRule="auto"/>
      <w:ind w:firstLine="0"/>
    </w:pPr>
    <w:rPr>
      <w:rFonts w:asciiTheme="minorHAnsi" w:eastAsiaTheme="minorEastAsia" w:hAnsiTheme="minorHAnsi" w:cstheme="minorBidi"/>
      <w:i/>
      <w:iCs/>
    </w:rPr>
  </w:style>
  <w:style w:type="paragraph" w:styleId="3">
    <w:name w:val="List Number 3"/>
    <w:basedOn w:val="a0"/>
    <w:pPr>
      <w:numPr>
        <w:numId w:val="3"/>
      </w:numPr>
      <w:spacing w:before="60" w:after="60"/>
      <w:jc w:val="left"/>
    </w:pPr>
    <w:rPr>
      <w:rFonts w:ascii="宋体" w:hAnsi="Times New Roman"/>
      <w:sz w:val="24"/>
      <w:szCs w:val="20"/>
    </w:rPr>
  </w:style>
  <w:style w:type="paragraph" w:styleId="TOC5">
    <w:name w:val="toc 5"/>
    <w:basedOn w:val="a0"/>
    <w:next w:val="a0"/>
    <w:uiPriority w:val="39"/>
    <w:unhideWhenUsed/>
    <w:pPr>
      <w:spacing w:before="0" w:line="240" w:lineRule="auto"/>
      <w:ind w:leftChars="800" w:left="1680" w:firstLine="0"/>
    </w:pPr>
    <w:rPr>
      <w:rFonts w:ascii="Calibri" w:hAnsi="Calibri"/>
      <w:szCs w:val="22"/>
    </w:rPr>
  </w:style>
  <w:style w:type="paragraph" w:styleId="TOC3">
    <w:name w:val="toc 3"/>
    <w:basedOn w:val="a0"/>
    <w:next w:val="a0"/>
    <w:uiPriority w:val="39"/>
    <w:qFormat/>
    <w:pPr>
      <w:tabs>
        <w:tab w:val="left" w:pos="426"/>
        <w:tab w:val="left" w:pos="1701"/>
        <w:tab w:val="right" w:leader="dot" w:pos="8990"/>
      </w:tabs>
      <w:spacing w:before="0"/>
      <w:ind w:leftChars="400" w:left="840" w:firstLine="0"/>
    </w:pPr>
    <w:rPr>
      <w:rFonts w:ascii="宋体" w:hAnsi="宋体" w:cs="Arial"/>
    </w:rPr>
  </w:style>
  <w:style w:type="paragraph" w:styleId="TOC8">
    <w:name w:val="toc 8"/>
    <w:basedOn w:val="a0"/>
    <w:next w:val="a0"/>
    <w:uiPriority w:val="39"/>
    <w:unhideWhenUsed/>
    <w:pPr>
      <w:spacing w:before="0" w:line="240" w:lineRule="auto"/>
      <w:ind w:leftChars="1400" w:left="2940" w:firstLine="0"/>
    </w:pPr>
    <w:rPr>
      <w:rFonts w:ascii="Calibri" w:hAnsi="Calibri"/>
      <w:szCs w:val="22"/>
    </w:rPr>
  </w:style>
  <w:style w:type="paragraph" w:styleId="a9">
    <w:name w:val="Date"/>
    <w:basedOn w:val="a0"/>
    <w:next w:val="a0"/>
    <w:link w:val="aa"/>
    <w:pPr>
      <w:ind w:leftChars="2500" w:left="100"/>
    </w:pPr>
    <w:rPr>
      <w:rFonts w:eastAsiaTheme="minorEastAsia" w:cstheme="minorBidi"/>
    </w:rPr>
  </w:style>
  <w:style w:type="paragraph" w:styleId="ab">
    <w:name w:val="Balloon Text"/>
    <w:basedOn w:val="a0"/>
    <w:link w:val="ac"/>
    <w:pPr>
      <w:spacing w:before="0" w:line="240" w:lineRule="auto"/>
    </w:pPr>
    <w:rPr>
      <w:rFonts w:eastAsiaTheme="minorEastAsia" w:cstheme="minorBidi"/>
      <w:sz w:val="18"/>
      <w:szCs w:val="18"/>
    </w:rPr>
  </w:style>
  <w:style w:type="paragraph" w:styleId="ad">
    <w:name w:val="footer"/>
    <w:basedOn w:val="a0"/>
    <w:link w:val="ae"/>
    <w:uiPriority w:val="99"/>
    <w:unhideWhenUsed/>
    <w:pPr>
      <w:tabs>
        <w:tab w:val="center" w:pos="4153"/>
        <w:tab w:val="right" w:pos="8306"/>
      </w:tabs>
      <w:snapToGrid w:val="0"/>
      <w:jc w:val="left"/>
    </w:pPr>
    <w:rPr>
      <w:sz w:val="18"/>
      <w:szCs w:val="18"/>
    </w:rPr>
  </w:style>
  <w:style w:type="paragraph" w:styleId="af">
    <w:name w:val="header"/>
    <w:basedOn w:val="a0"/>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widowControl/>
      <w:spacing w:after="120"/>
      <w:jc w:val="left"/>
    </w:pPr>
    <w:rPr>
      <w:rFonts w:ascii="Times New Roman" w:hAnsi="Times New Roman"/>
      <w:b/>
      <w:bCs/>
      <w:caps/>
      <w:kern w:val="0"/>
      <w:szCs w:val="20"/>
      <w:lang w:val="en-GB" w:eastAsia="en-US"/>
    </w:rPr>
  </w:style>
  <w:style w:type="paragraph" w:styleId="TOC4">
    <w:name w:val="toc 4"/>
    <w:basedOn w:val="a0"/>
    <w:next w:val="a0"/>
    <w:uiPriority w:val="39"/>
    <w:unhideWhenUsed/>
    <w:pPr>
      <w:spacing w:before="0" w:line="240" w:lineRule="auto"/>
      <w:ind w:leftChars="600" w:left="1260" w:firstLine="0"/>
    </w:pPr>
    <w:rPr>
      <w:rFonts w:ascii="Calibri" w:hAnsi="Calibri"/>
      <w:szCs w:val="22"/>
    </w:rPr>
  </w:style>
  <w:style w:type="paragraph" w:styleId="TOC6">
    <w:name w:val="toc 6"/>
    <w:basedOn w:val="a0"/>
    <w:next w:val="a0"/>
    <w:uiPriority w:val="39"/>
    <w:unhideWhenUsed/>
    <w:pPr>
      <w:spacing w:before="0" w:line="240" w:lineRule="auto"/>
      <w:ind w:leftChars="1000" w:left="2100" w:firstLine="0"/>
    </w:pPr>
    <w:rPr>
      <w:rFonts w:ascii="Calibri" w:hAnsi="Calibri"/>
      <w:szCs w:val="22"/>
    </w:rPr>
  </w:style>
  <w:style w:type="paragraph" w:styleId="TOC2">
    <w:name w:val="toc 2"/>
    <w:basedOn w:val="a0"/>
    <w:next w:val="a0"/>
    <w:uiPriority w:val="39"/>
    <w:qFormat/>
    <w:pPr>
      <w:tabs>
        <w:tab w:val="left" w:pos="426"/>
        <w:tab w:val="left" w:pos="1134"/>
        <w:tab w:val="right" w:leader="dot" w:pos="8990"/>
      </w:tabs>
      <w:spacing w:before="0"/>
      <w:ind w:leftChars="200" w:left="420" w:firstLine="0"/>
    </w:pPr>
    <w:rPr>
      <w:rFonts w:ascii="Times New Roman" w:hAnsi="Times New Roman"/>
    </w:rPr>
  </w:style>
  <w:style w:type="paragraph" w:styleId="TOC9">
    <w:name w:val="toc 9"/>
    <w:basedOn w:val="a0"/>
    <w:next w:val="a0"/>
    <w:uiPriority w:val="39"/>
    <w:unhideWhenUsed/>
    <w:pPr>
      <w:spacing w:before="0" w:line="240" w:lineRule="auto"/>
      <w:ind w:leftChars="1600" w:left="3360" w:firstLine="0"/>
    </w:pPr>
    <w:rPr>
      <w:rFonts w:ascii="Calibri" w:hAnsi="Calibri"/>
      <w:szCs w:val="22"/>
    </w:rPr>
  </w:style>
  <w:style w:type="paragraph" w:styleId="af1">
    <w:name w:val="Title"/>
    <w:basedOn w:val="a0"/>
    <w:link w:val="af2"/>
    <w:qFormat/>
    <w:pPr>
      <w:spacing w:after="60"/>
      <w:jc w:val="center"/>
      <w:outlineLvl w:val="0"/>
    </w:pPr>
    <w:rPr>
      <w:rFonts w:eastAsia="黑体" w:cs="Arial"/>
      <w:b/>
      <w:bCs/>
      <w:sz w:val="52"/>
      <w:szCs w:val="32"/>
    </w:rPr>
  </w:style>
  <w:style w:type="paragraph" w:styleId="af3">
    <w:name w:val="annotation subject"/>
    <w:basedOn w:val="a7"/>
    <w:next w:val="a7"/>
    <w:link w:val="af4"/>
    <w:qFormat/>
    <w:rPr>
      <w:b/>
      <w:bCs/>
    </w:rPr>
  </w:style>
  <w:style w:type="table" w:styleId="af5">
    <w:name w:val="Table Grid"/>
    <w:basedOn w:val="a2"/>
    <w:uiPriority w:val="59"/>
    <w:qFormat/>
    <w:pPr>
      <w:widowControl w:val="0"/>
      <w:spacing w:before="120" w:line="360" w:lineRule="auto"/>
      <w:ind w:firstLine="4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semiHidden/>
    <w:qFormat/>
  </w:style>
  <w:style w:type="character" w:styleId="af7">
    <w:name w:val="FollowedHyperlink"/>
    <w:rPr>
      <w:color w:val="954F72"/>
      <w:u w:val="single"/>
    </w:rPr>
  </w:style>
  <w:style w:type="character" w:styleId="af8">
    <w:name w:val="Hyperlink"/>
    <w:uiPriority w:val="99"/>
    <w:rPr>
      <w:color w:val="0000FF"/>
      <w:u w:val="single"/>
    </w:rPr>
  </w:style>
  <w:style w:type="character" w:styleId="af9">
    <w:name w:val="annotation reference"/>
    <w:rPr>
      <w:sz w:val="21"/>
      <w:szCs w:val="21"/>
    </w:rPr>
  </w:style>
  <w:style w:type="character" w:customStyle="1" w:styleId="af0">
    <w:name w:val="页眉 字符"/>
    <w:basedOn w:val="a1"/>
    <w:link w:val="af"/>
    <w:uiPriority w:val="99"/>
    <w:rPr>
      <w:sz w:val="18"/>
      <w:szCs w:val="18"/>
    </w:rPr>
  </w:style>
  <w:style w:type="character" w:customStyle="1" w:styleId="ae">
    <w:name w:val="页脚 字符"/>
    <w:basedOn w:val="a1"/>
    <w:link w:val="ad"/>
    <w:uiPriority w:val="99"/>
    <w:rPr>
      <w:sz w:val="18"/>
      <w:szCs w:val="18"/>
    </w:rPr>
  </w:style>
  <w:style w:type="character" w:customStyle="1" w:styleId="10">
    <w:name w:val="标题 1 字符"/>
    <w:basedOn w:val="a1"/>
    <w:link w:val="1"/>
    <w:rPr>
      <w:rFonts w:ascii="Calibri" w:eastAsia="仿宋" w:hAnsi="Calibri" w:cs="Times New Roman"/>
      <w:b/>
      <w:bCs/>
      <w:kern w:val="44"/>
      <w:sz w:val="32"/>
      <w:szCs w:val="44"/>
    </w:rPr>
  </w:style>
  <w:style w:type="character" w:customStyle="1" w:styleId="20">
    <w:name w:val="标题 2 字符"/>
    <w:basedOn w:val="a1"/>
    <w:link w:val="2"/>
    <w:rPr>
      <w:rFonts w:ascii="Calibri" w:eastAsia="仿宋" w:hAnsi="Calibri" w:cs="Times New Roman"/>
      <w:b/>
      <w:bCs/>
      <w:sz w:val="28"/>
      <w:szCs w:val="32"/>
    </w:rPr>
  </w:style>
  <w:style w:type="character" w:customStyle="1" w:styleId="31">
    <w:name w:val="标题 3 字符"/>
    <w:basedOn w:val="a1"/>
    <w:link w:val="30"/>
    <w:rPr>
      <w:rFonts w:ascii="Calibri" w:eastAsia="仿宋" w:hAnsi="Calibri" w:cs="Times New Roman"/>
      <w:b/>
      <w:bCs/>
      <w:sz w:val="24"/>
      <w:szCs w:val="32"/>
    </w:rPr>
  </w:style>
  <w:style w:type="character" w:customStyle="1" w:styleId="41">
    <w:name w:val="标题 4 字符"/>
    <w:basedOn w:val="a1"/>
    <w:link w:val="40"/>
    <w:rPr>
      <w:rFonts w:ascii="Calibri" w:eastAsia="仿宋" w:hAnsi="Calibri" w:cs="Times New Roman"/>
      <w:b/>
      <w:bCs/>
      <w:sz w:val="24"/>
      <w:szCs w:val="28"/>
    </w:rPr>
  </w:style>
  <w:style w:type="character" w:customStyle="1" w:styleId="50">
    <w:name w:val="标题 5 字符"/>
    <w:basedOn w:val="a1"/>
    <w:link w:val="5"/>
    <w:rPr>
      <w:rFonts w:ascii="Calibri" w:eastAsia="仿宋" w:hAnsi="Calibri" w:cs="Times New Roman"/>
      <w:bCs/>
      <w:sz w:val="24"/>
      <w:szCs w:val="28"/>
    </w:rPr>
  </w:style>
  <w:style w:type="character" w:customStyle="1" w:styleId="60">
    <w:name w:val="标题 6 字符"/>
    <w:basedOn w:val="a1"/>
    <w:link w:val="6"/>
    <w:rPr>
      <w:rFonts w:ascii="Arial" w:eastAsia="黑体" w:hAnsi="Arial" w:cs="Times New Roman"/>
      <w:b/>
      <w:sz w:val="18"/>
      <w:szCs w:val="24"/>
    </w:rPr>
  </w:style>
  <w:style w:type="character" w:customStyle="1" w:styleId="aa">
    <w:name w:val="日期 字符"/>
    <w:link w:val="a9"/>
    <w:rPr>
      <w:rFonts w:ascii="Arial" w:hAnsi="Arial"/>
      <w:szCs w:val="24"/>
    </w:rPr>
  </w:style>
  <w:style w:type="character" w:customStyle="1" w:styleId="op">
    <w:name w:val="op"/>
  </w:style>
  <w:style w:type="character" w:customStyle="1" w:styleId="keyword">
    <w:name w:val="keyword"/>
  </w:style>
  <w:style w:type="character" w:customStyle="1" w:styleId="func">
    <w:name w:val="func"/>
  </w:style>
  <w:style w:type="character" w:customStyle="1" w:styleId="table-desc">
    <w:name w:val="table-desc"/>
  </w:style>
  <w:style w:type="character" w:customStyle="1" w:styleId="CharChar">
    <w:name w:val="Char Char"/>
    <w:semiHidden/>
    <w:rPr>
      <w:rFonts w:ascii="宋体"/>
      <w:snapToGrid w:val="0"/>
    </w:rPr>
  </w:style>
  <w:style w:type="character" w:customStyle="1" w:styleId="ac">
    <w:name w:val="批注框文本 字符"/>
    <w:link w:val="ab"/>
    <w:rPr>
      <w:rFonts w:ascii="Arial" w:hAnsi="Arial"/>
      <w:sz w:val="18"/>
      <w:szCs w:val="18"/>
    </w:rPr>
  </w:style>
  <w:style w:type="character" w:customStyle="1" w:styleId="string">
    <w:name w:val="string"/>
  </w:style>
  <w:style w:type="character" w:customStyle="1" w:styleId="33">
    <w:name w:val="正文文本 3 字符"/>
    <w:link w:val="32"/>
    <w:rPr>
      <w:i/>
      <w:iCs/>
      <w:szCs w:val="24"/>
    </w:rPr>
  </w:style>
  <w:style w:type="character" w:customStyle="1" w:styleId="af2">
    <w:name w:val="标题 字符"/>
    <w:basedOn w:val="a1"/>
    <w:link w:val="af1"/>
    <w:rPr>
      <w:rFonts w:ascii="Arial" w:eastAsia="黑体" w:hAnsi="Arial" w:cs="Arial"/>
      <w:b/>
      <w:bCs/>
      <w:sz w:val="52"/>
      <w:szCs w:val="32"/>
    </w:rPr>
  </w:style>
  <w:style w:type="character" w:customStyle="1" w:styleId="a8">
    <w:name w:val="批注文字 字符"/>
    <w:basedOn w:val="a1"/>
    <w:link w:val="a7"/>
    <w:rPr>
      <w:rFonts w:ascii="Arial" w:eastAsia="宋体" w:hAnsi="Arial" w:cs="Times New Roman"/>
      <w:szCs w:val="24"/>
    </w:rPr>
  </w:style>
  <w:style w:type="character" w:customStyle="1" w:styleId="11">
    <w:name w:val="批注框文本 字符1"/>
    <w:basedOn w:val="a1"/>
    <w:uiPriority w:val="99"/>
    <w:semiHidden/>
    <w:rPr>
      <w:rFonts w:ascii="Arial" w:eastAsia="宋体" w:hAnsi="Arial" w:cs="Times New Roman"/>
      <w:sz w:val="18"/>
      <w:szCs w:val="18"/>
    </w:rPr>
  </w:style>
  <w:style w:type="character" w:customStyle="1" w:styleId="12">
    <w:name w:val="日期 字符1"/>
    <w:basedOn w:val="a1"/>
    <w:uiPriority w:val="99"/>
    <w:semiHidden/>
    <w:rPr>
      <w:rFonts w:ascii="Arial" w:eastAsia="宋体" w:hAnsi="Arial" w:cs="Times New Roman"/>
      <w:szCs w:val="24"/>
    </w:rPr>
  </w:style>
  <w:style w:type="character" w:customStyle="1" w:styleId="310">
    <w:name w:val="正文文本 3 字符1"/>
    <w:basedOn w:val="a1"/>
    <w:uiPriority w:val="99"/>
    <w:semiHidden/>
    <w:rPr>
      <w:rFonts w:ascii="Arial" w:eastAsia="宋体" w:hAnsi="Arial" w:cs="Times New Roman"/>
      <w:sz w:val="16"/>
      <w:szCs w:val="16"/>
    </w:rPr>
  </w:style>
  <w:style w:type="character" w:customStyle="1" w:styleId="a6">
    <w:name w:val="文档结构图 字符"/>
    <w:basedOn w:val="a1"/>
    <w:link w:val="a5"/>
    <w:semiHidden/>
    <w:rPr>
      <w:rFonts w:ascii="Arial" w:eastAsia="宋体" w:hAnsi="Arial" w:cs="Times New Roman"/>
      <w:szCs w:val="24"/>
      <w:shd w:val="clear" w:color="auto" w:fill="000080"/>
    </w:rPr>
  </w:style>
  <w:style w:type="paragraph" w:customStyle="1" w:styleId="100">
    <w:name w:val="样式 样式 10 磅 + 两端对齐 首行缩进:  0 厘米"/>
    <w:basedOn w:val="101"/>
    <w:pPr>
      <w:framePr w:wrap="around" w:vAnchor="text" w:hAnchor="text" w:y="1"/>
      <w:ind w:firstLine="0"/>
      <w:jc w:val="center"/>
    </w:pPr>
    <w:rPr>
      <w:rFonts w:cs="宋体"/>
    </w:rPr>
  </w:style>
  <w:style w:type="paragraph" w:customStyle="1" w:styleId="101">
    <w:name w:val="样式 10 磅"/>
    <w:basedOn w:val="a0"/>
    <w:semiHidden/>
    <w:pPr>
      <w:spacing w:before="0" w:line="240" w:lineRule="atLeast"/>
      <w:jc w:val="left"/>
    </w:pPr>
    <w:rPr>
      <w:sz w:val="20"/>
      <w:szCs w:val="20"/>
    </w:rPr>
  </w:style>
  <w:style w:type="paragraph" w:customStyle="1" w:styleId="afa">
    <w:name w:val="标号正文"/>
    <w:basedOn w:val="a0"/>
    <w:pPr>
      <w:tabs>
        <w:tab w:val="left" w:pos="360"/>
      </w:tabs>
      <w:spacing w:before="0" w:line="240" w:lineRule="auto"/>
      <w:ind w:left="360" w:hanging="360"/>
    </w:pPr>
    <w:rPr>
      <w:rFonts w:ascii="Times New Roman" w:hAnsi="Times New Roman"/>
    </w:rPr>
  </w:style>
  <w:style w:type="paragraph" w:customStyle="1" w:styleId="0">
    <w:name w:val="样式 小五 居中 首行缩进:  0 厘米"/>
    <w:basedOn w:val="a0"/>
    <w:pPr>
      <w:spacing w:line="240" w:lineRule="atLeast"/>
      <w:ind w:firstLine="0"/>
      <w:jc w:val="center"/>
    </w:pPr>
    <w:rPr>
      <w:rFonts w:cs="宋体"/>
      <w:sz w:val="18"/>
      <w:szCs w:val="20"/>
    </w:rPr>
  </w:style>
  <w:style w:type="paragraph" w:customStyle="1" w:styleId="TableContent">
    <w:name w:val="TableContent"/>
    <w:basedOn w:val="a0"/>
    <w:pPr>
      <w:widowControl/>
      <w:spacing w:before="80" w:after="40" w:line="240" w:lineRule="auto"/>
      <w:ind w:left="144" w:right="144" w:firstLine="0"/>
      <w:jc w:val="left"/>
    </w:pPr>
    <w:rPr>
      <w:kern w:val="0"/>
      <w:sz w:val="20"/>
      <w:lang w:val="en-GB" w:eastAsia="en-GB"/>
    </w:rPr>
  </w:style>
  <w:style w:type="paragraph" w:customStyle="1" w:styleId="1000">
    <w:name w:val="样式 样式 样式 10 磅 + 两端对齐 首行缩进:  0 厘米 + 小五 两端对齐"/>
    <w:basedOn w:val="100"/>
    <w:pPr>
      <w:framePr w:wrap="around"/>
      <w:ind w:leftChars="200" w:left="200"/>
      <w:jc w:val="both"/>
    </w:pPr>
    <w:rPr>
      <w:sz w:val="18"/>
    </w:rPr>
  </w:style>
  <w:style w:type="paragraph" w:customStyle="1" w:styleId="afb">
    <w:name w:val="正文 + 加粗"/>
    <w:basedOn w:val="a0"/>
    <w:pPr>
      <w:spacing w:before="0" w:line="240" w:lineRule="auto"/>
      <w:ind w:firstLine="0"/>
      <w:jc w:val="center"/>
    </w:pPr>
    <w:rPr>
      <w:rFonts w:ascii="Times New Roman" w:hAnsi="Times New Roman"/>
    </w:rPr>
  </w:style>
  <w:style w:type="paragraph" w:customStyle="1" w:styleId="afc">
    <w:name w:val="a"/>
    <w:basedOn w:val="a0"/>
    <w:pPr>
      <w:widowControl/>
      <w:spacing w:before="100" w:beforeAutospacing="1" w:after="100" w:afterAutospacing="1" w:line="240" w:lineRule="auto"/>
      <w:ind w:firstLine="0"/>
      <w:jc w:val="left"/>
    </w:pPr>
    <w:rPr>
      <w:rFonts w:ascii="宋体" w:hAnsi="宋体" w:cs="宋体"/>
      <w:kern w:val="0"/>
      <w:sz w:val="24"/>
    </w:rPr>
  </w:style>
  <w:style w:type="paragraph" w:customStyle="1" w:styleId="msonormal0">
    <w:name w:val="msonormal"/>
    <w:basedOn w:val="a0"/>
    <w:pPr>
      <w:widowControl/>
      <w:spacing w:before="100" w:beforeAutospacing="1" w:after="100" w:afterAutospacing="1" w:line="240" w:lineRule="auto"/>
      <w:ind w:firstLine="0"/>
      <w:jc w:val="left"/>
    </w:pPr>
    <w:rPr>
      <w:rFonts w:ascii="宋体" w:hAnsi="宋体" w:cs="宋体"/>
      <w:kern w:val="0"/>
      <w:sz w:val="24"/>
    </w:rPr>
  </w:style>
  <w:style w:type="paragraph" w:customStyle="1" w:styleId="afd">
    <w:name w:val="宋体，行距：单倍"/>
    <w:basedOn w:val="a0"/>
    <w:pPr>
      <w:tabs>
        <w:tab w:val="left" w:pos="180"/>
        <w:tab w:val="left" w:pos="709"/>
      </w:tabs>
      <w:spacing w:before="0" w:line="240" w:lineRule="auto"/>
      <w:ind w:left="709" w:hanging="709"/>
    </w:pPr>
    <w:rPr>
      <w:rFonts w:ascii="Times New Roman" w:hAnsi="Times New Roman"/>
    </w:rPr>
  </w:style>
  <w:style w:type="paragraph" w:customStyle="1" w:styleId="afe">
    <w:name w:val="注释文字"/>
    <w:basedOn w:val="a0"/>
    <w:pPr>
      <w:spacing w:before="0" w:line="240" w:lineRule="auto"/>
      <w:ind w:firstLine="0"/>
      <w:jc w:val="left"/>
    </w:pPr>
    <w:rPr>
      <w:rFonts w:ascii="Times New Roman" w:hAnsi="Times New Roman" w:cs="宋体"/>
      <w:i/>
      <w:color w:val="0000FF"/>
      <w:szCs w:val="20"/>
    </w:rPr>
  </w:style>
  <w:style w:type="paragraph" w:customStyle="1" w:styleId="13">
    <w:name w:val="列出段落1"/>
    <w:basedOn w:val="a0"/>
    <w:uiPriority w:val="34"/>
    <w:qFormat/>
    <w:pPr>
      <w:spacing w:before="0" w:line="240" w:lineRule="auto"/>
      <w:ind w:firstLineChars="200" w:firstLine="200"/>
    </w:pPr>
    <w:rPr>
      <w:rFonts w:ascii="Times New Roman" w:hAnsi="Times New Roman"/>
      <w:szCs w:val="22"/>
    </w:rPr>
  </w:style>
  <w:style w:type="paragraph" w:customStyle="1" w:styleId="1001">
    <w:name w:val="样式 样式 样式 10 磅 + 两端对齐 首行缩进:  0 厘米 + 小五 两端对齐1"/>
    <w:basedOn w:val="100"/>
    <w:pPr>
      <w:framePr w:wrap="around"/>
      <w:ind w:leftChars="50" w:left="50" w:rightChars="50" w:right="50"/>
      <w:jc w:val="both"/>
    </w:pPr>
    <w:rPr>
      <w:sz w:val="18"/>
    </w:rPr>
  </w:style>
  <w:style w:type="paragraph" w:styleId="aff">
    <w:name w:val="List Paragraph"/>
    <w:basedOn w:val="a0"/>
    <w:uiPriority w:val="99"/>
    <w:qFormat/>
    <w:pPr>
      <w:ind w:firstLineChars="200" w:firstLine="200"/>
    </w:pPr>
  </w:style>
  <w:style w:type="paragraph" w:customStyle="1" w:styleId="Tabletext">
    <w:name w:val="Tabletext"/>
    <w:basedOn w:val="a0"/>
    <w:pPr>
      <w:keepLines/>
      <w:spacing w:before="0" w:after="120" w:line="240" w:lineRule="atLeast"/>
      <w:ind w:firstLine="0"/>
      <w:jc w:val="left"/>
    </w:pPr>
    <w:rPr>
      <w:rFonts w:ascii="宋体" w:hAnsi="Times New Roman"/>
      <w:kern w:val="0"/>
      <w:sz w:val="20"/>
      <w:szCs w:val="20"/>
    </w:rPr>
  </w:style>
  <w:style w:type="paragraph" w:customStyle="1" w:styleId="aff0">
    <w:name w:val="段"/>
    <w:pPr>
      <w:autoSpaceDE w:val="0"/>
      <w:autoSpaceDN w:val="0"/>
      <w:ind w:firstLineChars="200" w:firstLine="200"/>
      <w:jc w:val="both"/>
    </w:pPr>
    <w:rPr>
      <w:rFonts w:ascii="宋体" w:eastAsia="宋体" w:hAnsi="Times New Roman" w:cs="Times New Roman"/>
      <w:sz w:val="21"/>
    </w:rPr>
  </w:style>
  <w:style w:type="paragraph" w:customStyle="1" w:styleId="ttt52">
    <w:name w:val="ttt5.2"/>
    <w:basedOn w:val="a0"/>
    <w:pPr>
      <w:numPr>
        <w:numId w:val="4"/>
      </w:numPr>
      <w:spacing w:before="0"/>
    </w:pPr>
    <w:rPr>
      <w:rFonts w:ascii="Times New Roman" w:hAnsi="Times New Roman"/>
      <w:szCs w:val="20"/>
    </w:rPr>
  </w:style>
  <w:style w:type="paragraph" w:customStyle="1" w:styleId="a">
    <w:name w:val="一级条标题"/>
    <w:next w:val="aff0"/>
    <w:pPr>
      <w:numPr>
        <w:ilvl w:val="1"/>
        <w:numId w:val="5"/>
      </w:numPr>
      <w:outlineLvl w:val="2"/>
    </w:pPr>
    <w:rPr>
      <w:rFonts w:ascii="Times New Roman" w:eastAsia="黑体" w:hAnsi="Times New Roman" w:cs="Times New Roman"/>
      <w:sz w:val="21"/>
    </w:rPr>
  </w:style>
  <w:style w:type="character" w:customStyle="1" w:styleId="af4">
    <w:name w:val="批注主题 字符"/>
    <w:basedOn w:val="a8"/>
    <w:link w:val="af3"/>
    <w:rPr>
      <w:rFonts w:ascii="Arial" w:eastAsia="宋体" w:hAnsi="Arial" w:cs="Times New Roman"/>
      <w:b/>
      <w:bCs/>
      <w:szCs w:val="24"/>
    </w:rPr>
  </w:style>
  <w:style w:type="character" w:customStyle="1" w:styleId="14">
    <w:name w:val="未处理的提及1"/>
    <w:uiPriority w:val="99"/>
    <w:semiHidden/>
    <w:unhideWhenUsed/>
    <w:rPr>
      <w:color w:val="605E5C"/>
      <w:shd w:val="clear" w:color="auto" w:fill="E1DFDD"/>
    </w:rPr>
  </w:style>
  <w:style w:type="paragraph" w:customStyle="1" w:styleId="TableParagraph">
    <w:name w:val="Table Paragraph"/>
    <w:basedOn w:val="a0"/>
    <w:uiPriority w:val="1"/>
    <w:qFormat/>
    <w:pPr>
      <w:autoSpaceDE w:val="0"/>
      <w:autoSpaceDN w:val="0"/>
      <w:spacing w:before="0" w:line="240" w:lineRule="auto"/>
      <w:ind w:left="107" w:firstLine="0"/>
      <w:jc w:val="left"/>
    </w:pPr>
    <w:rPr>
      <w:rFonts w:ascii="仿宋" w:eastAsia="仿宋" w:hAnsi="仿宋" w:cs="仿宋"/>
      <w:kern w:val="0"/>
      <w:sz w:val="22"/>
      <w:szCs w:val="22"/>
      <w:lang w:eastAsia="en-US" w:bidi="en-US"/>
    </w:rPr>
  </w:style>
  <w:style w:type="paragraph" w:customStyle="1" w:styleId="15">
    <w:name w:val="修订1"/>
    <w:hidden/>
    <w:uiPriority w:val="99"/>
    <w:unhideWhenUsed/>
    <w:rPr>
      <w:rFonts w:ascii="Arial" w:eastAsia="宋体" w:hAnsi="Arial" w:cs="Times New Roman"/>
      <w:kern w:val="2"/>
      <w:sz w:val="21"/>
      <w:szCs w:val="24"/>
    </w:rPr>
  </w:style>
  <w:style w:type="character" w:customStyle="1" w:styleId="21">
    <w:name w:val="未处理的提及2"/>
    <w:basedOn w:val="a1"/>
    <w:uiPriority w:val="99"/>
    <w:semiHidden/>
    <w:unhideWhenUsed/>
    <w:rPr>
      <w:color w:val="605E5C"/>
      <w:shd w:val="clear" w:color="auto" w:fill="E1DFDD"/>
    </w:rPr>
  </w:style>
  <w:style w:type="character" w:customStyle="1" w:styleId="34">
    <w:name w:val="未处理的提及3"/>
    <w:basedOn w:val="a1"/>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13</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206</cp:revision>
  <cp:lastPrinted>2025-03-28T01:18:00Z</cp:lastPrinted>
  <dcterms:created xsi:type="dcterms:W3CDTF">2020-06-16T01:18:00Z</dcterms:created>
  <dcterms:modified xsi:type="dcterms:W3CDTF">2025-04-24T11:42:00Z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KSOTemplateDocerSaveRecord">
    <vt:lpwstr>eyJoZGlkIjoiNDc0NjAzZTRmNTI3MDlmZTdjOThkZGNkYmU4N2MyODMiLCJ1c2VySWQiOiI1NzI4NDY4NDMifQ==</vt:lpwstr>
  </property>
  <property fmtid="{D5CDD505-2E9C-101B-9397-08002B2CF9AE}" pid="4" name="ICV">
    <vt:lpwstr>5FAE5B5FFCA66C407D080768C38CED2D_43</vt:lpwstr>
  </property>
</Properties>
</file>